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04b6" w14:textId="a94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27 июня 2023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постановления акимата Курмангазинского района Атырауской области от 31 мая 2023 года № 139 "О реорганизации некоторых местных исполнительных органов Курмангазинского района",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Курмангазинского района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земельных отношений, архитектуры и градостроительства Курмангазинского района Атырауской области" принять меры по формированию трудовых отношений и имущества, возникшие из ностоящего постановления, а также провести государственную регистрацию государственного учереждения.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подписания, вводится со дня его первого официального опубликования и распространяется на правоотношения, возникшие с 1 июля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июня 2023 года № 175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Курмангазинского района Атырауской области" (далее отдел) -является государственным органом Республики Казахстан, осуществляющим руководство в сфере земельных отношений и архитектуры и градостроительства.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государственного учреждения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Республика Казахстан, Атырауская область, район Курмангазинский, сельский округ Құрманғазы, село Құрманғазы, улица Смағұл Көшекбаева, 2.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 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земельных отношений в целях обеспечения рационального использования и охраны земель в Курмангазинском районе, реализация государственных мероприятий в области строительства и реконструкции на основе государственной программы и обеспечение конкурентоспособности региона в области архитектуры и градостроительства.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у соответствующих предприятий и аппарата акима сельских округов и исполнительных органов, финансируемых из местного бюджета;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на отдел задач вправе запрашивать необходимую информацию от государственных органов и иных организаций и от граждан;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прекращении либо приостановлении решения местных исполнительных и представительных органов в области земельных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предусмотренные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вправе рассматривать административные дела, оформлять протоколы и принимать постановления;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квалифицированных специалистов к участию в экспертизе проектов градостроительной документации, а также к подготовке предложений и рекомендаций по градостроительной политике соответствующих государственных органов.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государственной политики в области регулирования земельных отношений;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государственного банка данных о состоянии земельных ресурсов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государства в области земельных отношений;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зонирования земель и программ, проектов и схем по рациональному использованию земель района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архитектурно-градостроительной политики на территории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норм законодательства об архитектурно-градостроительной деятельности, государственных нормативов и утвержденной в установленном порядке архитектурно-градостроительной и иной проектной документации при градостроительном освоении территории административной единицы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норм реализации проектов строительства в соответствии с утвержденной градостроительной документацией, соблюдения градостроительной дисциплины, территориальных правил застройки;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градостроительного кадастра районного уровня;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в сфере архитектурно-градостроительной деятельности в пределах полномочий, установленных законодательными актами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бесхозных земельных участков и организация работы по постановке их на учет;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регулирования земельных отношений;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принудительному отчуждению земельных участков для государственных нужд;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делимости и неделимости земельных участков;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землеустройства и утверждение землеустроительных проектов по формированию земельных участков;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зонирования земель, проектов и схем по рациональному использованию земель района;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проектов земельно-хозяйственного устройства территорий населенных пунктов;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земельных торгов (конкурсов, аукционов);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проектов и схем городского, районного значения, затрагивающих вопросы использования и охраны земель;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баланса земель района;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паспортов земельных участков сельскохозяйственного назначения;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переводу сельскохозяйственных угодий из одного вида в другой;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земель, неиспользуемых и используемых с нарушением законодательства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резервированию земель;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земельно-кадастрового плана;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рассмотрения заявлений и жалоб физических и юридических лиц;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предложении и отчета акиму района, аппарату акима района, районному акимату, маслихату касающихся работ отдела;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планируемой градостроительных изменениях;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актов приемки объектов в эксплуатацию, а также объектов (комплексов), вводимых в эксплуатацию;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(намечаемых к строительству) объектов и комплексов в порядке, установленном уполномоченным органом по делам строительства, архитектуры и градостроительства;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реконструкции посредством перепланировки помещений существующих зданий;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вопросам улучшения деятельности органов архитектуры и градостроительства и совершенствования нормативно-методической базы;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профессионального уровня в деятельности работников отдела, повышении их квалификации;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работе государственных органов архитектурно-строительного контроля и надзора на территории района;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соответствующих мероприятий по укреплению гендерного равенства в отделе;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определению адреса объектов недвижимости на территории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архитектурное проектирование;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иных, не противоречащих законодательству о строительной, архитектурной и градостроительной деятельности функций, определенных положением об отделе.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организует работу отдела;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поощрения, оказание материальной помощи, наложение дисциплинарных взысканий;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лимитного штатной численности, утвержденного постановлением акимата района и план финансирования на соответствующий год;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иных организациях;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 другие служебные обязанности в соответствии с законодательством.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