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f1cb1" w14:textId="fcf1c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Макатского районного маслихата от 13 декабря 2022 года № 147-VII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14 декабря 2023 года № 61-VIII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Мақатский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13 декабря 2022 года № 147-VII "О районном бюджете на 2023-2025 годы" (опубликовано 4 января 2023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9 160 882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2 436 598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25 438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39 792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6 659 054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9 462 579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- 1 040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10 350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11 390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- 300 657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10 350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11 390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301 697 тысяч тенге.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Шангалаев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Макатского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61-VIІІ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Макатского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147-VIІ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9160882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2436598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1448010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 гос учреж, финансир из гос бюджета, а также содерж и финансир из бюдж.(сметы расходов) Нац Банка РК, за искл. поступл. от орг. нефт сектора, в Фонд компенс. потерпев и Фонд поддерж инфрастр образов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6659054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6659054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9462579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соответсвии с законодательсвом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 и социальных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3347661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2226651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1850680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соревнованиях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физической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2336354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2218029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2218029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2190273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