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6c0" w14:textId="f14a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8 августа 2023 года № 30-VIII.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Индерского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августа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Индерского районного маслихата Атырауской области от 16.10.2025 № </w:t>
      </w:r>
      <w:r>
        <w:rPr>
          <w:rFonts w:ascii="Times New Roman"/>
          <w:b w:val="false"/>
          <w:i w:val="false"/>
          <w:color w:val="ff0000"/>
          <w:sz w:val="28"/>
        </w:rPr>
        <w:t>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Закон),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служащие корпуса "Б").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 утверждается первым руководителем государственного органа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государственного органа.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находиться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 /или руководитель структурного подразделения/государственного органа;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проводиться оценка;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"Аппарата Индерского районного маслихата"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проводиться в принимающем государственном органе за период прикомандирования.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фактический отработанных служащим рабочих дней.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аппарата маслихата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___________________________________________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_________________________________________________________________________ (Ф.И.О., должность оценивающего служащего с указанием государственного органа)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 (Ф.И.О., должность оценивающего служащего с указанием государственного органа)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оценка 0 баллов выставляется в случае полного неисполнения служащим параметра оценки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