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dda" w14:textId="989d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июня 2023 года № 19-VIII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Исатайского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Исатайского районного маслихата Атырауской области от 24.09.2025 № </w:t>
      </w:r>
      <w:r>
        <w:rPr>
          <w:rFonts w:ascii="Times New Roman"/>
          <w:b w:val="false"/>
          <w:i w:val="false"/>
          <w:color w:val="ff0000"/>
          <w:sz w:val="28"/>
        </w:rPr>
        <w:t>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Исатайского района" (далее – служащие корпуса "Б").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Типовой методикой.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 - 2;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аппарата маслихата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в течение пяти рабочих дней со дня получения результатов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обеспечивает: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аппарата маслихата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10 настоящей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 (оцениваемый период)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___________________________________________________Ф.И.О., должность оценивающего служащего с указанием государственного органа) ____________________________________________________________________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оценки. Результат оценки:________ 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 Подпись ______________________________________________________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____________________________________________________________________(оцениваемый период)____________________________________________________________________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проработке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 _____________________________________________________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