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cd1f" w14:textId="756c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Атырауской области от 12 февраля 2019 года № 18 "Об установлении тарифа на регулярные социально значимые межрайонные (междугородные внутриобластные) перевозки пассажиров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2023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февраля 2019 года № 18 "Об установлении тарифа на регулярные социально значимые межрайонные (междугородные внутриобластные) перевозки пассажиров в Атырауской области"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Тарифах на регулярные социально значимые межрайонные (междугородные внутриобластные) перевозки пассажиров в Атырауской области: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строку, порядковый номер 7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строками, порядковые номера 8, 9, 10, 11,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Акжайык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Сагиз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Сарайшык - Жалгансай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Бейбарыс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подпункта 2) пункта 1 настоящего постановления, который распространяется на отношения, возникшие с 1 июля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