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db32c" w14:textId="5bdb3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Атырауской области от 16 мая 2017 года № 106 "Об утверждении Положения о государственном учреждении "Управление природных ресурсов и регулирования природопользования Атырауской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Атырауской области от 25 июля 2023 года № 139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Атырауской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акимата Атырауской области от 16 мая 2017 года № 106 "Об утверждении Положения о государственном учреждении "Управление природных ресурсов и регулирования природопользования Атырауской области"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приложении: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Положение о государственном учреждении "Управление природных ресурсов и регулирования природопользования Атырауской области", утвержденное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природных ресурсов и регулирования природопользования Атырауской области" принять меры, вытекающие из настоящего постановления.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Атырауской области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его подписания и вводится в действие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Шапкенов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Атырауской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"25" июля 2023 года № 139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Атырауской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"16" мая 2017 года № 106</w:t>
            </w:r>
          </w:p>
        </w:tc>
      </w:tr>
    </w:tbl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"Управление природных ресурсов и регулирования природопользования Атырауской области"</w:t>
      </w:r>
    </w:p>
    <w:bookmarkEnd w:id="7"/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Управление природных ресурсов и регулирования природопользования Атырауской области (далее - Управление) является государственным органом Республики Казахстан, осуществляющим руководство в сфере охраны окружающей среды, природопользования и рыбного хозяйства по Атырауской области.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является юридическим лицом в организационно-правовой форме государственного учреждения, имеет символы и знаки отличия (при их наличии), печати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вступает в гражданско-правовые отношения от собственного имени.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по вопросам своей компетенции в установленном законодательством порядке принимает решения, оформляемые приказами руководителя Управления и другими актами, предусмотренными законодательством Республики Казахстан.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Управления утверждаются в соответствии с законодательством Республики Казахстан.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Управления: 060010, Атырауская область, город Атырау, улица Айтеке би, 77.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Настоящее положение является учредительным документом Управления.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Финансирование деятельности Управление осуществляется из местного бюджета в соответствии с законодательством Республики Казахстан.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Управлению запрещается вступать в договорные отношения с субъектами предпринимательства на предмет выполнения обязанностей, являющихся полномочиями Управления.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Управлению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End w:id="20"/>
    <w:bookmarkStart w:name="z28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 и полномочия Управления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Задачи: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государственной экологической политики в области охраны окружающей среды;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государственной политики в области недропользования и регулирования природопользования;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и обеспечение охраны, защиты, воспроизводства лесов и лесоразведения, регулирование лесопользования на территории государственного лесного фонда, находящегося в их функциональном ведении;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реализуют государственную политику в области использования и охраны водного фонда;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реализации государственной политики в области охраны, воспроизводства и использования животного мира;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оказание государственной поддержки рыбодобывающим и перерабатывающим организациям по организации промыслового рыболовства и развитию производственной базы;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государственной политики в области охраны, воспроизводства и использования рыбных ресурсов в рамках, возложенных на Управление полномочий.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Полномочия: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обязательные для исполнения правовые акты в пределах своей компетенции;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информацию, документы от соответствующих организаций, государственных органов, предприятий и других юридических лиц;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права, предусмотренные действующими законодательными актами и настоящим Положением;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соблюдать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законодательство Республики Казахстан;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обеспечить реализацию возложенных на Управление функций;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рассматривать жалобы и обращения, поступившие в Управление;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обязанности, предусмотренные законодательством Республики Казахстан.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Функции: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участвует в проведении общественных слушаний в рамках государственной экологической экспертизы;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разработка в пределах своей компетенции целевых показателей качества окружающей среды;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выдача экологического разрешения на воздействие для объектов II категории;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 и проведение государственной экологической экспертизы, осуществляемой местными исполнительными органами областей;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проведение мероприятий по охране окружающей среды на основании и в соответствии с планами мероприятий по охране окружающей среды;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разработка, утверждение и реализация выполнения ежегодных планов мероприятий по профилактике лесных пожаров и борьбе с ними на территории государственного лесного фонда;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организация противопожарной пропаганды, регулярное освещение в средствах массовой информации вопросов о сбережении лесов, выполнении правил пожарной безопасности в лесах;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организация на территории лесного фонда работы по борьбе с вредителями и болезнями леса и улучшения его санитарного состояния;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организация и проведение тендеров по предоставлению лесных ресурсов в долгосрочное лесопользование на участках государственного лесного фонда, находящихся в ведении местного исполнительного органа области, с участием уполномоченного органа и местного представительного органа области;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предоставление лесопользователям участки под объекты строительства на землях государственного лесного фонда, находящихся в их ведении, где лесные ресурсы предоставлены в долгосрочное лесопользование для оздоровительных, рекреационных, историко-культурных, туристских и спортивных целей; нужд охотничьего хозяйства; побочного лесного пользования;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организация установления водоохранных зон, полос и зон санитарной охраны источников питьевого водоснабжения по согласованию с бассейновыми водохозяйственными инспекциями по регулированию использования и охране водных ресурсов, уполномоченным органом в сфере санитарно-эпидемиологического благополучия населения;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участие в работе бассейновых советов и в бассейновом соглашении;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предоставления права недропользования для проведения операций по добыче общераспространенных полезных ископаемых и старательства;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контроль за соблюдением недропользователями условий лицензий на добычу общераспространенных полезных ископаемых, на старательство и государственного контроля за проведением операций по добыче общераспространенных полезных ископаемых, старательства;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контроль за соблюдением недропользователями условий старательства, предусмотренных лицензией на старательство и </w:t>
      </w:r>
      <w:r>
        <w:rPr>
          <w:rFonts w:ascii="Times New Roman"/>
          <w:b w:val="false"/>
          <w:i w:val="false"/>
          <w:color w:val="000000"/>
          <w:sz w:val="28"/>
        </w:rPr>
        <w:t>Кодексом о недрах и недропользовании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организация и проведения государственного геологического изучения недр на подземные воды для хозяйственно-питьевого водоснабжения населенных пунктов;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выдача разрешения на разведку или добычу общераспространенных полезных ископаемых, используемых для строительства (реконструкции) и ремонта автомобильных дорог общего пользования, железных дорог, находящихся в государственной собственности, а также для реконструкции и ремонта гидросооружений и гидротехнических сооружений;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разработка перечня рыбохозяйственных водоемов местного значения и внесение на утверждение;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утверждение переченя рыбохозяйственных водоемов и (или) участков местного значения в разрезе водоемов и (или) участков для ведения промыслового рыболовства, любительского (спортивного) рыболовства, озерно-товарного рыбоводного хозяйства, садкового рыбоводного хозяйства в соответствии с критериями отнесения рыбохозяйственных водоемов и (или) их участков к водоемам и (или) участкам для ведения промыслового рыболовства, любительского (спортивного) рыболовства, озерно-товарного рыбоводного хозяйства, садкового рыбоводного хозяйства и внесение на утверждение;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проводит работы по принятию решения закреплению рыбохозяйственных водоемов и (или) участков за пользователями животным миром и установлению сервитутов для нужд рыбного хозяйств в порядке, установленном законодательством Республики Казахстан;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проводит работы по принятию решения по переводу рыбохозяйственных водоемов и (или) участков, закрепленных для ведения промыслового рыболовства, в рыбохозяйственные водоемы и (или) участки для ведения рыбоводства (аквакультуры);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организуют мероприятия по оказанию помощи животным (рыбам) в случае их заболеваний, угрозы их гибели на незакрепленных охотничьих угодьях и рыбохозяйственных водоемах и (или) участках;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организуют деятельность по интродукции, реинтродукции и гибридизации, а также по искусственному разведению животных, в том числе редких и находящихся под угрозой исчезновения видов животных (рыб);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организуют и обеспечивают охрану в резервном фонде рыбохозяйственных водоемов и (или) участков;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на основании научных рекомендаций вести паспортизацию рыбохозяйственных водоемов и (или) участков;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проводит работы по устанавливанию зоны рекреационного рыболовства;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проводит работы по устанавливаю границы рыбохозяйственных участков, открывают и закрывают тони (тоневые участки);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выдавать разрешения на пользование животным миром, за исключением научно-исследовательского лова на рыбохозяйственных водоемах, расположенных на территории двух и более областей, а также редких и находящихся под угрозой исчезновений видов животных;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организуют и (или) обеспечивают проведение научных исследований и проектно-изыскательских работ в области охраны, воспроизводства и использования животного мира на территории области;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организуют мелиоративный лов рыб в случаях возникновения угрозы замора на рыбохозяйственных водоемах и (или) участках резервного фонда на основании решения территориального подразделения ведомства уполномоченного органа;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возмещение части расходов, понесенных субъектами рыбного хозяйства при инвестиционных вложениях;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выдача субсидий на повышение продуктивности и качества продукции аквакультуры (рыбоводства), а также развитие племенного рыбоводства;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осуществляет в интересах местного государственного управления иные полномочия, возлагаемые на местные исполнительные органы законодательством Республики Казахстан.</w:t>
      </w:r>
    </w:p>
    <w:bookmarkEnd w:id="73"/>
    <w:bookmarkStart w:name="z81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Статус, полномочия руководителя Управления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Руководство Управлением осуществляется руководителем, который несет персональную ответственность за выполнение возложенных на Управление задач и осуществление им своих полномочий.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Управления имеет заместителей, которые назначаются на должность и освобождаются от должности в соответствии с законодательством Республики Казахстан.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Полномочия руководителя Управления: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 деятельностью Управления и обеспечивает выполнение возложенных на него задач;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представляет интересы Управления в государственных органах, судах и других организациях;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определяет обязанности и полномочия своих заместителей и работников Управления;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соответствии с законодательством Республики Казахстан назначает на должность и освобождает от должности работников Управления;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положения о структурных подразделениях Управления;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установленном законодательстве порядке поощряет и налагает дисциплинарные взыскания на сотрудников Управления;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принимает необходимые меры, направленные на противодействие коррупции в Управлении и несет персональную ответственность за принятие антикоррупционных мер;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пределах своей компетенции издает приказы, принимает решения по другим вопросам, относящимся к его компетенции;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соответствии с законодательством назначает, а также освобождает руководителей государственных учреждении и предприятий, для которых Управление является органом государственного управления.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Управления в период его отсутствия осуществляется лицом, его замещающим в соответствии с действующим законодательством.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Руководитель определяет полномочия своих заместителей в соответствии с действующим законодательством.</w:t>
      </w:r>
    </w:p>
    <w:bookmarkEnd w:id="89"/>
    <w:bookmarkStart w:name="z97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Управления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Управление может иметь на праве оперативного управления обособленное имущество в случаях, предусмотренных законодательством.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Имущество, закрепленное за Управлением, относится к коммунальной собственности.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94"/>
    <w:bookmarkStart w:name="z102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Управления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Реорганизация и упразднение Управления осуществляются в соответствии с законодательством Республики Казахстан.</w:t>
      </w:r>
    </w:p>
    <w:bookmarkEnd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государственных учреждений, находящихся в ведении Управления</w:t>
      </w:r>
    </w:p>
    <w:bookmarkStart w:name="z10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"Атырауское учреждение по охране лесов и животного мира";</w:t>
      </w:r>
    </w:p>
    <w:bookmarkEnd w:id="97"/>
    <w:bookmarkStart w:name="z10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"Махамбетское учреждение по охране лесов и животного мира";</w:t>
      </w:r>
    </w:p>
    <w:bookmarkEnd w:id="98"/>
    <w:bookmarkStart w:name="z10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Государственное учреждение "Индерское учреждение по охране лесов и животного мира";</w:t>
      </w:r>
    </w:p>
    <w:bookmarkEnd w:id="99"/>
    <w:bookmarkStart w:name="z10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Государственное учреждение "Курмангазинское учреждение по охране лесов и животного мира".</w:t>
      </w:r>
    </w:p>
    <w:bookmarkEnd w:id="10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