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3fd934" w14:textId="83fd93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акимата Атырауской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Атырауской области от 25 апреля 2023 года № 57. Утратило силу постановлением акимата Атырауской области от 31 июля 2026 года № 143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Атырауской области от 31.07.2026 № 143 (вводится в действие по истечении десяти календарных дней после дня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от 23 ноября 2015 года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акимат Атырауской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акимата Атырауской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Атырауской области.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вступает в силу со дня подписания и вводится в действие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Шапкенов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апреля 2023 года № 57</w:t>
            </w:r>
          </w:p>
        </w:tc>
      </w:tr>
    </w:tbl>
    <w:bookmarkStart w:name="z23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акимата Атырауской области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Атырауской области от 12.09.2025 № </w:t>
      </w:r>
      <w:r>
        <w:rPr>
          <w:rFonts w:ascii="Times New Roman"/>
          <w:b w:val="false"/>
          <w:i w:val="false"/>
          <w:color w:val="ff0000"/>
          <w:sz w:val="28"/>
        </w:rPr>
        <w:t>184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акимата Атырауской области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(далее – Закон), типовой методикой оценки деятельности административных государственных служащих корпуса "Б", утвержденной приказом Председателя Агентства Республики Казахстан по делам государственной службы и противодействию коррупции от 16 января 2018 года № 13 "</w:t>
      </w:r>
      <w:r>
        <w:rPr>
          <w:rFonts w:ascii="Times New Roman"/>
          <w:b w:val="false"/>
          <w:i w:val="false"/>
          <w:color w:val="000000"/>
          <w:sz w:val="28"/>
        </w:rPr>
        <w:t>О некоторых вопросах оценки деятельности административных государственных служащих</w:t>
      </w:r>
      <w:r>
        <w:rPr>
          <w:rFonts w:ascii="Times New Roman"/>
          <w:b w:val="false"/>
          <w:i w:val="false"/>
          <w:color w:val="000000"/>
          <w:sz w:val="28"/>
        </w:rPr>
        <w:t>" и определяет порядок оценки деятельности административных государственных служащих корпуса "Б".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используемые понятия в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структурного подразделения – административный государственный служащий корпуса "Б" категории D-3;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государственного органа – административный государственный служащий корпуса "Б" категории D-O-1;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оценивающее лицо – непосредственный руководитель и/или руководитель структурного подразделения/государственного органа;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лицо, в отношении которого проводится оценка;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калибровочные сессии – периодические встречи должностных лиц для обсуждения, возможной корректировки и утверждения результатов оценки деятельности оцениваемых лиц;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оцениваемый период – квартал, за который оцениваются результаты работы государственного служащего.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первого руководителя государственного органа лица, находящиеся в его прямом подчинении, могут быть оценены руководителем аппарата данного государственного органа.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проводится по итогам квартала – не позднее двадцатого числа месяца, следующего за отчетным кварталом.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информационной системе.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Организационное сопровождение оценки обеспечивается службой управления персоналом либо в случае ее отсутствия – структурным подразделением (лицом),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Оцениваемый служащий получает результаты своей оценки в информационной системе, а также в мобильном приложении "Е-қызмет".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получения результатов оценки.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Документы, связанные с оценкой, хранятся в службе управления персоналом в течение трех лет со дня завершения оценки, а также в информационной системе.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Результаты оценки являются конфиденциальной информацией и не подлежат разглашению третьим лицам, за исключением служебной необходимости, а также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Руководители службы управления персоналом обеспечивают: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44"/>
    <w:bookmarkStart w:name="z54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Оценка административных государственных служащих корпуса "Б" категорий D-3 (руководитель структурного подразделения), D-O-1 осуществляется непосредственным руководителем по форме, согласно приложению 1 к настоящей Методике.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административных государственных служащих корпуса "Б", занимающих руководящие должности, за исключением лиц указанных в первом абзаце настоящего пункта,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административных государственных служащих корпуса "Б" категории D-3 (за исключением руководителя структурного подразделения) осуществляется непосредственным руководителем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иных административных государственных служащих корпуса "Б" осуществляется руководителем структурного подразделения/государственного органа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Типовой методике.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Оценивающему лицу оценочный лист направляется службой управления персоналом через информационную систему.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bookmarkEnd w:id="52"/>
    <w:bookmarkStart w:name="z62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10 настоящей Методики.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конкретной калибровочной сессии не включается лицо, несогласное с оценкой, а также лицо, оценившее его.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работник службы управления персоналом (кадровой службы) либо лицо, на которое возложено исполнение обязанностей службы управления персоналом (кадровой службы).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Калибровочная сессия проводится в течение десяти рабочих дней со дня обращения служащего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Служба управления персоналом организовывает деятельность калибровочной сессии.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калибровочной сессии оценивающее лицо кратко описывает работу оцениваемого лица и аргументирует свою оценку.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руководящую должность</w:t>
      </w:r>
    </w:p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(Ф.И.О., должность оцениваемого лица с указанием государственного органа) _________________________________________________________________ (Оцениваемый период) _________________________________________________________________ 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(Ф.И.О., должность оценивающего служащего с указанием государственного органа) _________________________________________________________________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 Оценки необходимо выставлять объективно, без личных симпатий/антипатий.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качественного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-качественное исполнение задач и поручений в курируемых подразделениях;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2.Обеспечение соблюдения сроков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-оперативность исполнения;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Лидерство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брать на себя руководство командой и ответственность за командный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четко устанавливать цели и задачи;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мотивировать команду посредствам личного примера, эффективной коммуникации и создания позитивного командного климата;- умение эффективно действовать в условиях неопределенности;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предлагать несколько вариантов решения задач, с учетом возможных рисков;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Соблюдения трудовой дисциплины оцениваемым лицом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регламента государственного органа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 * оценка 0 баллов выставляется в случае полного неисполнения служащим параметра оценки. Результат оценки: 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 Результат оценки служащему выставляется исходя из средней итоговой оценки. Подпись____________________________ (удостоверенная с помощью электронной цифровой подписи) Дата________________________________</w:t>
      </w:r>
    </w:p>
    <w:bookmarkEnd w:id="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не руководящую должность</w:t>
      </w:r>
    </w:p>
    <w:bookmarkStart w:name="z11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(Ф.И.О., должность оцениваемого лица с указанием государственного органа) _________________________________________________________________ (Оцениваемый период) _________________________________________________________________ (Ф.И.О., должность оценивающего служащего с указанием государственного органа) _________________________________________________________________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 Оценки необходимо выставлять объективно, без личных симпатий/антипатий.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выполнять функциональные обязанности с высокой долей самостоятельности;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инициативность в прорабке подходов, предложений, направленных на улучшение курируемой сферы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активность и участия в решении курируемых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--отсутствие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регламента государственного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для расчета средней итоговой оценки необходимо сумму выставленных оценок разделить на количество оцениваемых параметров. * оценка 0 баллов выставляется в случае полного неисполнения служащим параметра оценки Результат оценки: 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 Результат оценки служащему выставляется исходя из средней итоговой оценки. 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Подпись____________________________ (удостоверенная с помощью электронной цифровой подписи)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