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8ea2" w14:textId="82e8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10-26 с "Об утверждении бюджета Каратерекского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10-10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 Уалихановского района на 2023-2025 годы" от 29 декабря 2022 года № 10-26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Каратерекского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–1 003,7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34 438,5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сельском бюджете на 2023 год целевые трансферты из районного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обустройство детской игровой площадки в селе Каратерек;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клуба;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благоустройство территории;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капитальные расходы государственных органов.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Каратерекского сельского округа Уалихановского района "Решение о реализации решения Уалихановского районного маслихата "Об утверждении бюджета Каратерекского сельского округа Уалихановского района на 2023-2025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10-10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10-26 с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