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9323" w14:textId="64f9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29 декабря 2022 года № 9-26 с "Об утверждении бюджета Карасуского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ноября 2023 года № 9-10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Карасуского сельского округа Уалихановского района на 2023-2025 годы" от 29 декабря 2022 года № 9-26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Карасуского сельского округа Уалихановского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57 817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2 793,7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54 760,3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58 361,3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544,3 тысяч тенге.",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сельском бюджете на 2023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обустройство детской игровой площадки в селе Аккудык;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содержание клуба (центра досуга);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проведение оценки автомобиля;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услуги векторной карты;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аппарата акима.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Карасуского сельского округа Уалихановского района "Решение о реализации решения Уалихановского районного маслихата "Об утверждении бюджета Карасуского сельского округа Уалихановского района на 2023-2025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9-10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9-26 с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