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42f4" w14:textId="e084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2022 года № 17/1 "Об утверждении районного бюджета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 ноября 2023 года № 7/1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2023-2025 годы" от 23 декабря 2022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3 308 444,8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172 346,5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2 491 083,3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3 464 815,5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21 300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- 177 670,7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177 670,7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156 370,7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17/1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