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a99b" w14:textId="0bda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города Мамлютка и сел сельских округов Мамлютского района Северо-Казахстанской области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19 сентября 2023 года № 10/5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сообщества", маслихат Мамлютского района Северо-Казахстанкой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проведения раздельных сходов местного сообщества Мамлютского района Северо-Казахстанской области, согласно приложению 1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улиц города Мамлютка и сел сельских округов Мамлютского района Северо-Казахстанской области для участия в сходе местного сообщества, согласно приложению 2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2023 года № 10/5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 Мамлютского района Северо-Казахстанской области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Мамлютского района Северо-Казахстанской области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улиц города Мамлютка и сел сельских округов Мамлютского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улиц города Мамлютка,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районного значения (далее-город Мамлютка), сельских округов подразделяется на участки (села, улицы).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города Мамлютка, сельского округа созывается и организуется проведение раздельного схода местного сообщества в пределах села, улицы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города Мамлютка,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города Мамлютка,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города Мамлютка,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города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города Мамлютка, сельского округа для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2023 года № 10/5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города Мамлютка и сел сельских округов Мамлютского района Северо-Казахстанской области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решением маслихата Мамлютского района Северо-Казахстанской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города Мамлютка 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города Мамлютка и сел сельских округов Мамлютского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Мальцева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Сабита Муканова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Сосновый 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Кунанбаева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Брусиловского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переулок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Водопьянова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Зоя Космодемьянская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Григория Потанина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Олега Кошевого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Нефтебаза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Шаталова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Коваль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Щучье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маслихата Мамлютского района Северо-Казахстанской области от 14.03.2025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39/7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Новодубровное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Пчелино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Краснознаменное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Калугино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Минкесер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Токаревка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Бексеит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маслихата Мамлютского района Северо-Казахстанской области от 14.03.2025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39/7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маслихата Мамлютского района Северо-Казахстанской области от 14.03.2025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39/7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