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de6d" w14:textId="3bed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29 декабря 2022 года № 32/6 "Об утверждении бюджета Дубровинского сельского округа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18 мая 2023 года № 5/4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Дубровинского сельского округа Мамлютского района Северо-Казахстанской области на 2023-2025 годы" от 29 декабря 2022 года № 32/6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Дубровинского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48292,2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39734,2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50061,6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- 1769,4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1769,4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1769,4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сельского округа на 2023 год целевые текущие трансферты в сумме 27317,2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Направить свободные остатки бюджетных средств, сложившихся на 1 января 2023 года в сумме 1769,4 тысяч тенге на расходы по бюджетным программам согласно приложению 4.".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32/6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32/6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