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63c6" w14:textId="5496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Чистовского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11-18</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Чистовского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240 598,3 тысяч тенге:</w:t>
      </w:r>
    </w:p>
    <w:bookmarkEnd w:id="3"/>
    <w:bookmarkStart w:name="z9" w:id="4"/>
    <w:p>
      <w:pPr>
        <w:spacing w:after="0"/>
        <w:ind w:left="0"/>
        <w:jc w:val="both"/>
      </w:pPr>
      <w:r>
        <w:rPr>
          <w:rFonts w:ascii="Times New Roman"/>
          <w:b w:val="false"/>
          <w:i w:val="false"/>
          <w:color w:val="000000"/>
          <w:sz w:val="28"/>
        </w:rPr>
        <w:t>
      налоговые поступления – 11 833,3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228 745,0 тысяч тенге;</w:t>
      </w:r>
    </w:p>
    <w:bookmarkEnd w:id="7"/>
    <w:bookmarkStart w:name="z13" w:id="8"/>
    <w:p>
      <w:pPr>
        <w:spacing w:after="0"/>
        <w:ind w:left="0"/>
        <w:jc w:val="both"/>
      </w:pPr>
      <w:r>
        <w:rPr>
          <w:rFonts w:ascii="Times New Roman"/>
          <w:b w:val="false"/>
          <w:i w:val="false"/>
          <w:color w:val="000000"/>
          <w:sz w:val="28"/>
        </w:rPr>
        <w:t>
      2) затраты – 241 694,3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-1 096,0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1 096,0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1 096,0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12-21</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15-19</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18-24</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20-22</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21-22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Чистовского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Чистовского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Чистовского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Чистовского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Чистовского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203 600,0 тысяч тенге.</w:t>
      </w:r>
    </w:p>
    <w:bookmarkEnd w:id="34"/>
    <w:bookmarkStart w:name="z40" w:id="35"/>
    <w:p>
      <w:pPr>
        <w:spacing w:after="0"/>
        <w:ind w:left="0"/>
        <w:jc w:val="both"/>
      </w:pPr>
      <w:r>
        <w:rPr>
          <w:rFonts w:ascii="Times New Roman"/>
          <w:b w:val="false"/>
          <w:i w:val="false"/>
          <w:color w:val="000000"/>
          <w:sz w:val="28"/>
        </w:rPr>
        <w:t>
      5. Учесть в бюджете Чистовского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Чистовского сельского округа на 2024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организацию водоснабжения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текущий ремонт уличного освещения населенных пунктов сельского округа;</w:t>
      </w:r>
    </w:p>
    <w:bookmarkEnd w:id="38"/>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11.06.2024 </w:t>
      </w:r>
      <w:r>
        <w:rPr>
          <w:rFonts w:ascii="Times New Roman"/>
          <w:b w:val="false"/>
          <w:i w:val="false"/>
          <w:color w:val="000000"/>
          <w:sz w:val="28"/>
        </w:rPr>
        <w:t>№ 15-19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Чистовского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12-21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11-18</w:t>
            </w:r>
          </w:p>
        </w:tc>
      </w:tr>
    </w:tbl>
    <w:bookmarkStart w:name="z52" w:id="40"/>
    <w:p>
      <w:pPr>
        <w:spacing w:after="0"/>
        <w:ind w:left="0"/>
        <w:jc w:val="left"/>
      </w:pPr>
      <w:r>
        <w:rPr>
          <w:rFonts w:ascii="Times New Roman"/>
          <w:b/>
          <w:i w:val="false"/>
          <w:color w:val="000000"/>
        </w:rPr>
        <w:t xml:space="preserve"> Бюджет Чистовского сельского округа района Магжана Жумабаева на 2024 год</w:t>
      </w:r>
    </w:p>
    <w:bookmarkEnd w:id="40"/>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12-21</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15-19</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18-24</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20-22</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21-22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11-18</w:t>
            </w:r>
          </w:p>
        </w:tc>
      </w:tr>
    </w:tbl>
    <w:bookmarkStart w:name="z62" w:id="41"/>
    <w:p>
      <w:pPr>
        <w:spacing w:after="0"/>
        <w:ind w:left="0"/>
        <w:jc w:val="left"/>
      </w:pPr>
      <w:r>
        <w:rPr>
          <w:rFonts w:ascii="Times New Roman"/>
          <w:b/>
          <w:i w:val="false"/>
          <w:color w:val="000000"/>
        </w:rPr>
        <w:t xml:space="preserve"> Бюджет Чистовского сельского округа района Магжана Жумабаева на 2025 год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11-18</w:t>
            </w:r>
          </w:p>
        </w:tc>
      </w:tr>
    </w:tbl>
    <w:bookmarkStart w:name="z72" w:id="45"/>
    <w:p>
      <w:pPr>
        <w:spacing w:after="0"/>
        <w:ind w:left="0"/>
        <w:jc w:val="left"/>
      </w:pPr>
      <w:r>
        <w:rPr>
          <w:rFonts w:ascii="Times New Roman"/>
          <w:b/>
          <w:i w:val="false"/>
          <w:color w:val="000000"/>
        </w:rPr>
        <w:t xml:space="preserve"> Бюджет Чистовского сельского округа района Магжана Жумабаева на 2026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11-18</w:t>
            </w:r>
          </w:p>
        </w:tc>
      </w:tr>
    </w:tbl>
    <w:p>
      <w:pPr>
        <w:spacing w:after="0"/>
        <w:ind w:left="0"/>
        <w:jc w:val="left"/>
      </w:pPr>
      <w:r>
        <w:rPr>
          <w:rFonts w:ascii="Times New Roman"/>
          <w:b/>
          <w:i w:val="false"/>
          <w:color w:val="000000"/>
        </w:rPr>
        <w:t xml:space="preserve"> Расходы бюджета Чистовского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12-21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