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6dfe" w14:textId="9f36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сентября 2023 года № 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от 6 ноября 2014 года № 72 (зарегистрировано в Реестре государственной регистрации нормативных правовых актов под № 9946)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от 29 июня 2023 года № 126 (зарегистрировано в Реестре государственной регистрации нормативных правовых актов под № 32927) маслихат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области" от 28 ноября 2022 года № 18/2.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