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e296" w14:textId="5d6e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19/9 "Об утверждении бюджета Бескольского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мая 2023 года № 2/8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Бескольского сельского округа Кызылжарского района на 2023-2025 годы" от 29 декабря 2022 года № 19/9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Бескольского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190 715,4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99 328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91 387,4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213 963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-23 247,6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23 247,6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23 247,6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19/9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91 387,4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91 387,4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-23 247,6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