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db13" w14:textId="a97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ноября 2023 года № 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под № 183283) маслихат Жамбылского района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Жамбылского района Северо-Казахстанской области от 17.07.2024 </w:t>
      </w:r>
      <w:r>
        <w:rPr>
          <w:rFonts w:ascii="Times New Roman"/>
          <w:b w:val="false"/>
          <w:i w:val="false"/>
          <w:color w:val="000000"/>
          <w:sz w:val="28"/>
        </w:rPr>
        <w:t>№ 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Правила 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 согласно приложению 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08 июня 2022 года № 16/15 "Об утверждении Правил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в Жамбылском районе Северо-Казахстанской области".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2023 года № 9/2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Жамбылского района Северо-Казахстанской области от 17.07.2024 </w:t>
      </w:r>
      <w:r>
        <w:rPr>
          <w:rFonts w:ascii="Times New Roman"/>
          <w:b w:val="false"/>
          <w:i w:val="false"/>
          <w:color w:val="ff0000"/>
          <w:sz w:val="28"/>
        </w:rPr>
        <w:t>№ 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"Об утверждении Типовых правил проведения раздельных сходов местного сообщества" от 23 июня 2023 года № 122 (зарегистрировано в Реестре государственной регистрации нормативных правовых актов под № 183283) и устанавливают порядок проведения раздельных сходов местного сообщества жителей села, сельского округа в Жамбылском районе Северо-Казахстанской области.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следующем порядке: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представителей жителей улицы для участия в сходе местного сообщества села Пресновки Жамбылского района Северо-Казахстанской области: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(одному) представителю с одной улицы села Пресновки Пресновского сельского округа Жамбылского района Северо-Казахстанской области, имеющему право участвовать в сходе местного сообщества;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представителей жителей села для участия в сходе местного сообщества сельского округа: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% (процент) от общего числа жителей села на территории сельских округов, имеющих право участвовать в сходе местного сообщества, за исключением Пресновского сельского округа, но не менее 1 (одного) и не более 3 (трех) представителей с села.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