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c50d" w14:textId="86fc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12 апреля 2018 года № 19-5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апреля 2023 года № 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от 12 апреля 2018 года № 19-5 (зарегистрировано в Реестре государственной регистрации нормативных правовых актов под № 4674)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области", утвержденную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апреля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19-5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–Приказ)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(далее – аппарат маслихата).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Аккайынского района на основе типовой Методики с учетом специфики деятельности государственного органа.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маслихата Аккайынского района;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делопроизводству, в том числе посредством информационной системы.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делопроизводству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по делопроизводству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главного специалиста по делопроизводству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делопроизводству при содействии всех заинтересованных лиц и сторон.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делопроизводству обеспечивает: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делопроизводству и участникам калибровочных сессий.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аппарата маслихата по достижению КЦИ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по делопроизводству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делопроизводству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по делопроизводству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главный специалист по делопроизводству,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 по делопроизводству.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по делопроизводству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 по делопроизводству.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главным специалистом по делопроизводству, для каждого оцениваемого лица.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по делопроизводству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приложению 2 Приказа. При формировании тематики семинаров повышения квалификации и дисциплин курсов переподготовки главным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делопроизводству организовывает деятельность калибровочной сессии.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делопроизводству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