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bb1" w14:textId="b15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14 декабря 2022 года № 23/1 "Об утверждении областного бюджета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сентября 2023 года № 5/1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2023 – 2025 годы" от 14 декабря 2022 года № 23/1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2023 – 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408 515 635,4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50 687 788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3 815 808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354 005 129,4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396 668 309,9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22 166 151,7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36 911 341,3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14 745 189,6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-13 818 826,2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13 818 826,2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26 939 474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24 340 070,2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11 219 422,4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доходы областного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негативное воздействие на окружающую среду;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животным миром;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по возмещению исторических затрат;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выдачу или продление разрешения на привлечение иностранной рабочей силы в Республику Казахстан.";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обеспечение социальной поддержки граждан по вопросам занятости.";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2023 года № 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408 515 635,4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354 005 129,4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344 465 046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344 465 046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396 668 309,9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объема медицинской помощи, включающий медицинскую помощь субъектами здравоохранения, оказание услуг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престарелых и лиц с инвалидностью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детей с инвалидностью в государственных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 для детей с нарушениями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лиц с инвалидностью с психоневрологическими заболеваниями, в психоневрологических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медико-социальных учреждениях (организациях),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30 998 460,9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30 998 460,9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16 831 585,9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25 547 487,1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финансововм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-13 818 826,2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24 340 070,2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24 340 070,2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11 219 422,4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 2023 года 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7 645 185,3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7 645 185,3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7 645 185,3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7 645 185,3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