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4e045" w14:textId="5c4e0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пороговых значений розничных цен на социально значимые продовольственные товары на четвертый квартал 2023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24 марта 2023 года № 33 дсп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 с пометкой "для служебного пользования" размещаются в Эталонном банке в виде реквизитов.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