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3b5e" w14:textId="9843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Щербактинского районного маслихата от 19 октября 2022 года № 122/34 "О внесении изменений в решение Щербактинского районного маслихата от 25 апреля 2018 года № 129/36 "Об утверждении Методики оценки деятельности административных государственных служащих корпуса "Б" государственного учреждения "Аппарата маслихат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2 декабря 2023 года № 58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9 октября 2022 года № 122/34 "О внесении изменений в решение Щербактинского районного маслихата от 25 апреля 2018 года № 129/36 "Об утверждении Методики оценки деятельности административных государственных служащих корпуса "Б" государственного учреждения "Аппарата маслихата Щербактинского района" (зарегистрированно в Реестре государственной регистрации нормативных правовых актов под № 17301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