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3bd" w14:textId="dd2b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27 декабря 2022 года № 138/39 "О бюджете сельских округов Щербактинского района на 2023 –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30 ноября 2023 года № 42/14.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"О бюджете сельских округов Щербактинского района на 2023 - 2025 годы" от 27 декабря 2022 года № 138/39 (зарегистрированное в Реестре государственной регистрации нормативных правовых актов за № 176143)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Александровского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233647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8796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Жылы-Булакского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144894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Орловского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Сосновского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2902 тысячи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Шалдайского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85835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Шарбактинского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890433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