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b8a4" w14:textId="572b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2022 года № 150/25 "Об Успенском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сентября 2023 года № 40/7.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Успенском районном бюджете на 2023-2025 годы" от 23 декабря 2022 года № 150/25 (зарегистрировано в государственном реестре нормативных правовых актов Республики Казахстан под № 175850)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6 020 827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5 036 478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6 501 030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48 329,5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-528 532,5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528 532,5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46 861 тысяч тенге – на оплату труда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99 724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443 786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269 034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4 326 тысяч тенге – на освещение улиц в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Успенского района на 2023 год в сумме 0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вышестоящего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