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e10b" w14:textId="fa1e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декабря 2022 года № 32/183 "О Павлодарском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сентября 2023 года № 7/62.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2023-2025 годы" от 14 декабря 2022 года № 32/183 (зарегистрированное в Реестре государственной регистрации нормативных правовых актов за № 175619)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2023-2025 годы согласно приложениям 1, 2 и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5 073 672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3 346 426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5 220 434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65 903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212 665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2023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тысячи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49 487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тысяч тенге – на текущие и капитальные расходы государственных органов.".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