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eaeb" w14:textId="bc2e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21 декабря 2022 года № 105-26-7 "Об Иртышском районном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декабря 2023 года № 38-11-8.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2023 – 2025 годы" от 21 декабря 2022 года № 105-26-7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4455111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1059162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3370944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4533131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92148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2023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114777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 тысячи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74909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31759 тысяч тенге – на капитальный и средний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5354 тысячи тенге – на организацию водоснабжения населенных пунктов.";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