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1e9e" w14:textId="a751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12 декабря 2023 года № 79/8.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округов,прибывшим для работы и проживания в сельские населенные пункты Железинского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водится в действие с 1 января 2024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