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790b" w14:textId="d607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5 декабря 2023 года № 82/10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маслихата города Аксу".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21 сентября 2022 года № 188/27 "О внесении изменений в решение Аксуского городского маслихата от 8 июня 2018 года № 218/29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 (опубликовано в Эталонном контрольном банке нормативных правовых актов под № 172011).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Аксу"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Аксу"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города Аксу"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специалистом, на которого возложено исполнение обязанностей службы управления персоналом (кадровой службы) (далее-главный специалист),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Главным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специалистом, на которого возложено исполнение обязанностей службы управления персоналом (кадровой службы) при содействии всех заинтересованных лиц и сторон.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специалист, на которого возложено исполнение обязанностей службы управления персоналом (кадровой службы)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специалисту, на которого возложено исполнение обязанностей службы управления персоналом (кадровой службы) и участникам калибровочных сессий.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главным специалистом, на которого возложено исполнение обязанностей службы управления персоналом (кадровой службы)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специалист, на которого возложено исполнение обязанностей службы управления персоналом (кадровой службы)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служащий корпуса "Б", на которого возложено исполнение обязанностей службы управления персоналом (кадровой службы)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служащий корпуса "Б", на которого возложено исполнение обязанностей службы управления персоналом (кадровой службы)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служащим корпуса "Б", на которого возложено исполнение обязанностей службы управления персоналом (кадровой службы),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Служащий корпуса "Б", на которого возложено исполнение обязанностей службы управления персоналом (кадровой службы)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служащим корпуса "Б", на которого возложено исполнение обязанностей службы управления персоналом (кадровой службы)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Служащий корпуса "Б", на которого возложено исполнение обязанностей службы управления персоналом (кадровой службы)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Служащий корпуса "Б", на которого возложено исполнение обязанностей службы управления персоналом (кадровой службы)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