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790b" w14:textId="d607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декабря 2023 года № 82/10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маслихата города Аксу".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21 сентября 2022 года № 188/27 "О внесении изменений в решение Аксуского городского маслихата от 8 июня 2018 года № 218/29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 (опубликовано в Эталонном контрольном банке нормативных правовых актов под № 172011).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Аксу"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Аксу"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специалистом, на которого возложено исполнение обязанностей службы управления персоналом (кадровой службы) (далее-главный специалист),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Главным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специалистом, на которого возложено исполнение обязанностей службы управления персоналом (кадровой службы)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специалист, на которого возложено исполнение обязанностей службы управления персоналом (кадровой службы)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специалисту, на которого возложено исполнение обязанностей службы управления персоналом (кадровой службы)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главным специалистом, на которого возложено исполнение обязанностей службы управления персоналом (кадровой службы)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специалист, на которого возложено исполнение обязанностей службы управления персоналом (кадровой службы)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служащий корпуса "Б", на которого возложено исполнение обязанностей службы управления персоналом (кадровой службы)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служащий корпуса "Б", на которого возложено исполнение обязанностей службы управления персоналом (кадровой службы)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служащим корпуса "Б", на которого возложено исполнение обязанностей службы управления персоналом (кадровой службы),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Служащий корпуса "Б", на которого возложено исполнение обязанностей службы управления персоналом (кадровой службы)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служащим корпуса "Б", на которого возложено исполнение обязанностей службы управления персоналом (кадровой службы)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"Б", на которого возложено исполнение обязанностей службы управления персоналом (кадровой службы)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Служащий корпуса "Б", на которого возложено исполнение обязанностей службы управления персоналом (кадровой службы)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