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d80c" w14:textId="c5fd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сентября 2023 года № 223/3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 размещение настоящего постановления на интернет-ресурсе акимата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подготовки одного специалиста в соответствии с подушевым нормативом финансирования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финансирования для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обучающихся с особыми образовательны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потребностями,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 Техник-теплоэнергетик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- квалифицированные рабочие кадры;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- специалисты среднего звена.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специаль-ности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наимено-вание квалифи-кации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для городских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подготовки одного специалиста в соответствии с подушевым нормативом финансирования для сельских организаций образования,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специалиста в соответствии с подуше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нормати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финансирования для 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обучающихся с особыми образовательны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потребностями,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телекоммуникационных систем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прикладной бакалавр.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