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56c1" w14:textId="1505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служебных удостоверений сотрудникам и военнослужащим органов гражданской защиты и его описания</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2023 года № 528.</w:t>
      </w:r>
    </w:p>
    <w:p>
      <w:pPr>
        <w:spacing w:after="0"/>
        <w:ind w:left="0"/>
        <w:jc w:val="both"/>
      </w:pPr>
      <w:bookmarkStart w:name="z4" w:id="0"/>
      <w:r>
        <w:rPr>
          <w:rFonts w:ascii="Times New Roman"/>
          <w:b w:val="false"/>
          <w:i w:val="false"/>
          <w:color w:val="000000"/>
          <w:sz w:val="28"/>
        </w:rPr>
        <w:t xml:space="preserve">
      В соответствии с пунктами 3 и 4 статьи 100 Закона Республики Казахстан "О гражданской защите", частью второй статьи 5, пунктом 1 статьи 20 Закона Республики Казахстан "О правоохранительной службе", пунктом 5 статьи 5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служебных удостоверений сотрудникам и военнослужащим органов гражданской защиты,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описание</w:t>
      </w:r>
      <w:r>
        <w:rPr>
          <w:rFonts w:ascii="Times New Roman"/>
          <w:b w:val="false"/>
          <w:i w:val="false"/>
          <w:color w:val="000000"/>
          <w:sz w:val="28"/>
        </w:rPr>
        <w:t xml:space="preserve"> служебного удостоверения сотрудников и военнослужащих органов гражданской защиты,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w:t>
            </w:r>
          </w:p>
        </w:tc>
      </w:tr>
    </w:tbl>
    <w:bookmarkStart w:name="z15" w:id="9"/>
    <w:p>
      <w:pPr>
        <w:spacing w:after="0"/>
        <w:ind w:left="0"/>
        <w:jc w:val="left"/>
      </w:pPr>
      <w:r>
        <w:rPr>
          <w:rFonts w:ascii="Times New Roman"/>
          <w:b/>
          <w:i w:val="false"/>
          <w:color w:val="000000"/>
        </w:rPr>
        <w:t xml:space="preserve"> Правила выдачи служебных удостоверений сотрудникам и военнослужащим органов гражданской защиты</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выдачи служебных удостоверений сотрудникам и военнослужащим органов гражданской защиты (далее - Правила) разработаны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100 Закона Республики Казахстан "О гражданской защите", частью второй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 правоохранительной службе" (далее - Закон),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воинской службе и статусе военнослужащих" и определяют порядок выдачи служебных удостоверений сотрудникам и военнослужащим органов гражданской защиты.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Служебное удостоверение является документом, подтверждающим принадлежность лица к органам гражданской защиты, его должность в органах гражданской защите и специальное и (или) воинское звание.</w:t>
      </w:r>
    </w:p>
    <w:bookmarkEnd w:id="12"/>
    <w:bookmarkStart w:name="z19" w:id="13"/>
    <w:p>
      <w:pPr>
        <w:spacing w:after="0"/>
        <w:ind w:left="0"/>
        <w:jc w:val="left"/>
      </w:pPr>
      <w:r>
        <w:rPr>
          <w:rFonts w:ascii="Times New Roman"/>
          <w:b/>
          <w:i w:val="false"/>
          <w:color w:val="000000"/>
        </w:rPr>
        <w:t xml:space="preserve"> Глава 2. Порядок выдачи служебных удостоверений</w:t>
      </w:r>
    </w:p>
    <w:bookmarkEnd w:id="13"/>
    <w:bookmarkStart w:name="z20" w:id="14"/>
    <w:p>
      <w:pPr>
        <w:spacing w:after="0"/>
        <w:ind w:left="0"/>
        <w:jc w:val="both"/>
      </w:pPr>
      <w:r>
        <w:rPr>
          <w:rFonts w:ascii="Times New Roman"/>
          <w:b w:val="false"/>
          <w:i w:val="false"/>
          <w:color w:val="000000"/>
          <w:sz w:val="28"/>
        </w:rPr>
        <w:t>
      3. Служебные удостоверения выдаются за подписью:</w:t>
      </w:r>
    </w:p>
    <w:bookmarkEnd w:id="14"/>
    <w:bookmarkStart w:name="z21"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Министра по чрезвычайным ситуациям Республики Казахстан – руководителю аппарата Министерства по чрезвычайным ситуациям Республики Казахстан (далее – МЧС), председателям и заместителям председателей комитетов, руководителям структурных подразделений аппарата МЧС, территориальных органов столицы, областей, городов республиканского значения МЧС, советникам Министра по чрезвычайным ситуациям Республики Казахстан, командирам воинских частей гражданской обороны (далее – воинские части) и лицам высшего начальствующего состава (высшего офицерского состава);</w:t>
      </w:r>
    </w:p>
    <w:bookmarkEnd w:id="15"/>
    <w:bookmarkStart w:name="z88" w:id="16"/>
    <w:p>
      <w:pPr>
        <w:spacing w:after="0"/>
        <w:ind w:left="0"/>
        <w:jc w:val="both"/>
      </w:pPr>
      <w:r>
        <w:rPr>
          <w:rFonts w:ascii="Times New Roman"/>
          <w:b w:val="false"/>
          <w:i w:val="false"/>
          <w:color w:val="000000"/>
          <w:sz w:val="28"/>
        </w:rPr>
        <w:t>
      2) вице-министра по чрезвычайным ситуациям Республики Казахстан – лицам среднего, старшего начальствующего состава (офицерского состава) аппарата и комитетов МЧС (за исключением должностей, предусмотренных в подпункте 1) настоящего пункта), заместителям руководителей территориальных органов столицы, областей, городов республиканского значения МЧС;</w:t>
      </w:r>
    </w:p>
    <w:bookmarkEnd w:id="16"/>
    <w:bookmarkStart w:name="z89" w:id="17"/>
    <w:p>
      <w:pPr>
        <w:spacing w:after="0"/>
        <w:ind w:left="0"/>
        <w:jc w:val="both"/>
      </w:pPr>
      <w:r>
        <w:rPr>
          <w:rFonts w:ascii="Times New Roman"/>
          <w:b w:val="false"/>
          <w:i w:val="false"/>
          <w:color w:val="000000"/>
          <w:sz w:val="28"/>
        </w:rPr>
        <w:t>
      3) руководителя территориальных органов областей, городов республиканского значения и столицы МЧС – лицам рядового, младшего, среднего и старшего начальствующего состава (офицерского состава) территориальных органов столицы, областей, городов республиканского значения МЧС, а также городских, районных (районов в городах) территориальных органов МЧС, руководителям государственных учреждений, находящихся в ведении МЧС;</w:t>
      </w:r>
    </w:p>
    <w:bookmarkEnd w:id="17"/>
    <w:bookmarkStart w:name="z24" w:id="18"/>
    <w:p>
      <w:pPr>
        <w:spacing w:after="0"/>
        <w:ind w:left="0"/>
        <w:jc w:val="both"/>
      </w:pPr>
      <w:r>
        <w:rPr>
          <w:rFonts w:ascii="Times New Roman"/>
          <w:b w:val="false"/>
          <w:i w:val="false"/>
          <w:color w:val="000000"/>
          <w:sz w:val="28"/>
        </w:rPr>
        <w:t>
      4) руководителя государственных учреждений, находящихся в ведении МЧС - лицам рядового, младшего, среднего и старшего начальствующего состава государственных учреждений, находящихся в ведении МЧС;</w:t>
      </w:r>
    </w:p>
    <w:bookmarkEnd w:id="18"/>
    <w:bookmarkStart w:name="z25" w:id="19"/>
    <w:p>
      <w:pPr>
        <w:spacing w:after="0"/>
        <w:ind w:left="0"/>
        <w:jc w:val="both"/>
      </w:pPr>
      <w:r>
        <w:rPr>
          <w:rFonts w:ascii="Times New Roman"/>
          <w:b w:val="false"/>
          <w:i w:val="false"/>
          <w:color w:val="000000"/>
          <w:sz w:val="28"/>
        </w:rPr>
        <w:t>
      5) начальника организации образования МЧС - лицам рядового, младшего, среднего и старшего начальствующего состава (офицерского состава), а также курсантам организации образования МЧС;</w:t>
      </w:r>
    </w:p>
    <w:bookmarkEnd w:id="19"/>
    <w:bookmarkStart w:name="z26" w:id="20"/>
    <w:p>
      <w:pPr>
        <w:spacing w:after="0"/>
        <w:ind w:left="0"/>
        <w:jc w:val="both"/>
      </w:pPr>
      <w:r>
        <w:rPr>
          <w:rFonts w:ascii="Times New Roman"/>
          <w:b w:val="false"/>
          <w:i w:val="false"/>
          <w:color w:val="000000"/>
          <w:sz w:val="28"/>
        </w:rPr>
        <w:t>
      6) командира воинских частей - лицам рядового, сержантского и офицерского состава воинских частей.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4. Служебное удостоверение выдаются при назначении на должность, перемещение по службе, присвоения звания, изменении фамилии, имени, отчества (при его наличии), истечении срока, утере, а также порче ранее выданного служебного удостоверения.</w:t>
      </w:r>
    </w:p>
    <w:bookmarkEnd w:id="21"/>
    <w:bookmarkStart w:name="z28" w:id="22"/>
    <w:p>
      <w:pPr>
        <w:spacing w:after="0"/>
        <w:ind w:left="0"/>
        <w:jc w:val="both"/>
      </w:pPr>
      <w:r>
        <w:rPr>
          <w:rFonts w:ascii="Times New Roman"/>
          <w:b w:val="false"/>
          <w:i w:val="false"/>
          <w:color w:val="000000"/>
          <w:sz w:val="28"/>
        </w:rPr>
        <w:t>
      5. Срок действия служебного удостоверения 5 лет. По истечении срока действия служебное удостоверение подлежит замене.</w:t>
      </w:r>
    </w:p>
    <w:bookmarkEnd w:id="22"/>
    <w:bookmarkStart w:name="z29" w:id="23"/>
    <w:p>
      <w:pPr>
        <w:spacing w:after="0"/>
        <w:ind w:left="0"/>
        <w:jc w:val="both"/>
      </w:pPr>
      <w:r>
        <w:rPr>
          <w:rFonts w:ascii="Times New Roman"/>
          <w:b w:val="false"/>
          <w:i w:val="false"/>
          <w:color w:val="000000"/>
          <w:sz w:val="28"/>
        </w:rPr>
        <w:t>
      6. Выдача служебного удостоверения ведется подразделением кадровой службы.</w:t>
      </w:r>
    </w:p>
    <w:bookmarkEnd w:id="23"/>
    <w:bookmarkStart w:name="z30" w:id="24"/>
    <w:p>
      <w:pPr>
        <w:spacing w:after="0"/>
        <w:ind w:left="0"/>
        <w:jc w:val="both"/>
      </w:pPr>
      <w:r>
        <w:rPr>
          <w:rFonts w:ascii="Times New Roman"/>
          <w:b w:val="false"/>
          <w:i w:val="false"/>
          <w:color w:val="000000"/>
          <w:sz w:val="28"/>
        </w:rPr>
        <w:t xml:space="preserve">
      7. За выданное служебное удостоверение сотрудник (военнослужащий) расписывается в Журнале учета служебных удостоверений сотрудников и военнослужащих органов гражданской защиты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8. Контроль за порядком выдачи служебных удостоверений осуществляет руководитель кадровой службы.</w:t>
      </w:r>
    </w:p>
    <w:bookmarkEnd w:id="25"/>
    <w:bookmarkStart w:name="z32" w:id="26"/>
    <w:p>
      <w:pPr>
        <w:spacing w:after="0"/>
        <w:ind w:left="0"/>
        <w:jc w:val="both"/>
      </w:pPr>
      <w:r>
        <w:rPr>
          <w:rFonts w:ascii="Times New Roman"/>
          <w:b w:val="false"/>
          <w:i w:val="false"/>
          <w:color w:val="000000"/>
          <w:sz w:val="28"/>
        </w:rPr>
        <w:t>
      9. Не выданные служебные удостоверения и Журнал учета служебных удостоверений сотрудников и военнослужащих органов гражданской защиты хранятся в сейфе подразделения кадровой службы.</w:t>
      </w:r>
    </w:p>
    <w:bookmarkEnd w:id="26"/>
    <w:bookmarkStart w:name="z33" w:id="27"/>
    <w:p>
      <w:pPr>
        <w:spacing w:after="0"/>
        <w:ind w:left="0"/>
        <w:jc w:val="both"/>
      </w:pPr>
      <w:r>
        <w:rPr>
          <w:rFonts w:ascii="Times New Roman"/>
          <w:b w:val="false"/>
          <w:i w:val="false"/>
          <w:color w:val="000000"/>
          <w:sz w:val="28"/>
        </w:rPr>
        <w:t>
      10. В случае утери или порчи служебного удостоверения, сотрудник (военнослужащий) в устной форме, незамедлительно сообщает об этом факте непосредственному руководителю. После в течение 1 (одного) рабочего дня дополнительно докладывает о произошедшем факте в письменной форме.</w:t>
      </w:r>
    </w:p>
    <w:bookmarkEnd w:id="27"/>
    <w:bookmarkStart w:name="z34" w:id="28"/>
    <w:p>
      <w:pPr>
        <w:spacing w:after="0"/>
        <w:ind w:left="0"/>
        <w:jc w:val="both"/>
      </w:pPr>
      <w:r>
        <w:rPr>
          <w:rFonts w:ascii="Times New Roman"/>
          <w:b w:val="false"/>
          <w:i w:val="false"/>
          <w:color w:val="000000"/>
          <w:sz w:val="28"/>
        </w:rPr>
        <w:t xml:space="preserve">
      11. По каждому факту утери, порчи, передачи служебного удостоверения другим лицам, использования его в личных неслужебных целях кадровой службой проводится служебное расследование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и </w:t>
      </w:r>
      <w:r>
        <w:rPr>
          <w:rFonts w:ascii="Times New Roman"/>
          <w:b w:val="false"/>
          <w:i w:val="false"/>
          <w:color w:val="000000"/>
          <w:sz w:val="28"/>
        </w:rPr>
        <w:t>Дисциплинарным уставом</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утвержденным Указом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28"/>
    <w:bookmarkStart w:name="z35" w:id="29"/>
    <w:p>
      <w:pPr>
        <w:spacing w:after="0"/>
        <w:ind w:left="0"/>
        <w:jc w:val="both"/>
      </w:pPr>
      <w:r>
        <w:rPr>
          <w:rFonts w:ascii="Times New Roman"/>
          <w:b w:val="false"/>
          <w:i w:val="false"/>
          <w:color w:val="000000"/>
          <w:sz w:val="28"/>
        </w:rPr>
        <w:t>
      12. Утерянные служебные удостоверения через средства массовой информации объявляются недействительными, подтверждающий документ предоставляется в подразделение кадровой службы. Новое служебное удостоверение взамен утерянного выдается кадровой службой после выхода объявления в средствах массовой информации.</w:t>
      </w:r>
    </w:p>
    <w:bookmarkEnd w:id="29"/>
    <w:bookmarkStart w:name="z36" w:id="30"/>
    <w:p>
      <w:pPr>
        <w:spacing w:after="0"/>
        <w:ind w:left="0"/>
        <w:jc w:val="both"/>
      </w:pPr>
      <w:r>
        <w:rPr>
          <w:rFonts w:ascii="Times New Roman"/>
          <w:b w:val="false"/>
          <w:i w:val="false"/>
          <w:color w:val="000000"/>
          <w:sz w:val="28"/>
        </w:rPr>
        <w:t xml:space="preserve">
      13. При увольнении, а также в случаях,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сотрудник (военнослужащий) сдает служебное удостоверение в кадровую службу.</w:t>
      </w:r>
    </w:p>
    <w:bookmarkEnd w:id="30"/>
    <w:bookmarkStart w:name="z37" w:id="31"/>
    <w:p>
      <w:pPr>
        <w:spacing w:after="0"/>
        <w:ind w:left="0"/>
        <w:jc w:val="both"/>
      </w:pPr>
      <w:r>
        <w:rPr>
          <w:rFonts w:ascii="Times New Roman"/>
          <w:b w:val="false"/>
          <w:i w:val="false"/>
          <w:color w:val="000000"/>
          <w:sz w:val="28"/>
        </w:rPr>
        <w:t>
      14. Сотрудник кадрового подразделения, принявший служебное удостоверение при возврате расписывается в Журнале учета служебных удостоверений сотрудников и военнослужащих органов гражданской защиты.</w:t>
      </w:r>
    </w:p>
    <w:bookmarkEnd w:id="31"/>
    <w:bookmarkStart w:name="z38" w:id="32"/>
    <w:p>
      <w:pPr>
        <w:spacing w:after="0"/>
        <w:ind w:left="0"/>
        <w:jc w:val="both"/>
      </w:pPr>
      <w:r>
        <w:rPr>
          <w:rFonts w:ascii="Times New Roman"/>
          <w:b w:val="false"/>
          <w:i w:val="false"/>
          <w:color w:val="000000"/>
          <w:sz w:val="28"/>
        </w:rPr>
        <w:t>
      15. Служебные удостоверения, сданные сотрудниками (военнослужащими) подлежат уничтожению в присутствии комиссии с составлением акта об уничтожении в произвольной форме.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служебных</w:t>
            </w:r>
            <w:r>
              <w:br/>
            </w:r>
            <w:r>
              <w:rPr>
                <w:rFonts w:ascii="Times New Roman"/>
                <w:b w:val="false"/>
                <w:i w:val="false"/>
                <w:color w:val="000000"/>
                <w:sz w:val="20"/>
              </w:rPr>
              <w:t>удостоверений сотрудникам</w:t>
            </w:r>
            <w:r>
              <w:br/>
            </w:r>
            <w:r>
              <w:rPr>
                <w:rFonts w:ascii="Times New Roman"/>
                <w:b w:val="false"/>
                <w:i w:val="false"/>
                <w:color w:val="000000"/>
                <w:sz w:val="20"/>
              </w:rPr>
              <w:t>и военнослужащим органов</w:t>
            </w:r>
            <w:r>
              <w:br/>
            </w:r>
            <w:r>
              <w:rPr>
                <w:rFonts w:ascii="Times New Roman"/>
                <w:b w:val="false"/>
                <w:i w:val="false"/>
                <w:color w:val="000000"/>
                <w:sz w:val="20"/>
              </w:rPr>
              <w:t>гражданской защиты</w:t>
            </w:r>
          </w:p>
        </w:tc>
      </w:tr>
    </w:tbl>
    <w:bookmarkStart w:name="z40" w:id="33"/>
    <w:p>
      <w:pPr>
        <w:spacing w:after="0"/>
        <w:ind w:left="0"/>
        <w:jc w:val="both"/>
      </w:pPr>
      <w:r>
        <w:rPr>
          <w:rFonts w:ascii="Times New Roman"/>
          <w:b w:val="false"/>
          <w:i w:val="false"/>
          <w:color w:val="000000"/>
          <w:sz w:val="28"/>
        </w:rPr>
        <w:t xml:space="preserve">
      Форма </w:t>
      </w:r>
    </w:p>
    <w:bookmarkEnd w:id="33"/>
    <w:bookmarkStart w:name="z41" w:id="34"/>
    <w:p>
      <w:pPr>
        <w:spacing w:after="0"/>
        <w:ind w:left="0"/>
        <w:jc w:val="left"/>
      </w:pPr>
      <w:r>
        <w:rPr>
          <w:rFonts w:ascii="Times New Roman"/>
          <w:b/>
          <w:i w:val="false"/>
          <w:color w:val="000000"/>
        </w:rPr>
        <w:t xml:space="preserve"> ЖУРНАЛ </w:t>
      </w:r>
      <w:r>
        <w:br/>
      </w:r>
      <w:r>
        <w:rPr>
          <w:rFonts w:ascii="Times New Roman"/>
          <w:b/>
          <w:i w:val="false"/>
          <w:color w:val="000000"/>
        </w:rPr>
        <w:t>учета служебных удостоверений сотрудников и военнослужащих органов гражданской защиты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 и заводского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служебное удостоверение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в получении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Примечание: Журнал учета служебных удостоверений сотрудников и военнослужащих органов гражданской защиты прошнуровывается, пронумеровывается и заверяется подписью руководителя и печатью кадровой службы.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w:t>
            </w:r>
          </w:p>
        </w:tc>
      </w:tr>
    </w:tbl>
    <w:bookmarkStart w:name="z44" w:id="36"/>
    <w:p>
      <w:pPr>
        <w:spacing w:after="0"/>
        <w:ind w:left="0"/>
        <w:jc w:val="left"/>
      </w:pPr>
      <w:r>
        <w:rPr>
          <w:rFonts w:ascii="Times New Roman"/>
          <w:b/>
          <w:i w:val="false"/>
          <w:color w:val="000000"/>
        </w:rPr>
        <w:t xml:space="preserve"> Описание служебного удостоверения сотрудников и военнослужащих органов гражданской защиты</w:t>
      </w:r>
    </w:p>
    <w:bookmarkEnd w:id="36"/>
    <w:bookmarkStart w:name="z45" w:id="37"/>
    <w:p>
      <w:pPr>
        <w:spacing w:after="0"/>
        <w:ind w:left="0"/>
        <w:jc w:val="both"/>
      </w:pPr>
      <w:r>
        <w:rPr>
          <w:rFonts w:ascii="Times New Roman"/>
          <w:b w:val="false"/>
          <w:i w:val="false"/>
          <w:color w:val="000000"/>
          <w:sz w:val="28"/>
        </w:rPr>
        <w:t xml:space="preserve">
      1. Обложки служебного удостоверения изготавливаются из кожи, термо-кожи, винилкожи, бумвинила темно-синего цвета,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В развернутом виде служебное удостоверение имеет размер 70 х 210 мм.</w:t>
      </w:r>
    </w:p>
    <w:bookmarkEnd w:id="37"/>
    <w:bookmarkStart w:name="z46" w:id="38"/>
    <w:p>
      <w:pPr>
        <w:spacing w:after="0"/>
        <w:ind w:left="0"/>
        <w:jc w:val="both"/>
      </w:pPr>
      <w:r>
        <w:rPr>
          <w:rFonts w:ascii="Times New Roman"/>
          <w:b w:val="false"/>
          <w:i w:val="false"/>
          <w:color w:val="000000"/>
          <w:sz w:val="28"/>
        </w:rPr>
        <w:t>
      На лицевой стороне обложки служебного удостоверения по центру расположено изображение Государственного Герба Республики Казахстан золотистого цвета, ниже типографическим шрифтом золотистого цвета на казахском языке размещается надпись "ҚАЗАҚСТАН РЕСПУБЛИКАСЫ ТӨТЕНШЕ ЖАҒДАЙЛАР МИНИСТРЛІГІ".</w:t>
      </w:r>
    </w:p>
    <w:bookmarkEnd w:id="38"/>
    <w:bookmarkStart w:name="z47" w:id="39"/>
    <w:p>
      <w:pPr>
        <w:spacing w:after="0"/>
        <w:ind w:left="0"/>
        <w:jc w:val="both"/>
      </w:pPr>
      <w:r>
        <w:rPr>
          <w:rFonts w:ascii="Times New Roman"/>
          <w:b w:val="false"/>
          <w:i w:val="false"/>
          <w:color w:val="000000"/>
          <w:sz w:val="28"/>
        </w:rPr>
        <w:t xml:space="preserve">
      2. Вкладыши состоят из двух частей, которые вклеиваются в обложку,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Размер вкладышей 95 х 65 мм, плотность бумаги используемой для изготовления составляет не менее 200 гр/м.</w:t>
      </w:r>
    </w:p>
    <w:bookmarkEnd w:id="39"/>
    <w:bookmarkStart w:name="z48" w:id="40"/>
    <w:p>
      <w:pPr>
        <w:spacing w:after="0"/>
        <w:ind w:left="0"/>
        <w:jc w:val="both"/>
      </w:pPr>
      <w:r>
        <w:rPr>
          <w:rFonts w:ascii="Times New Roman"/>
          <w:b w:val="false"/>
          <w:i w:val="false"/>
          <w:color w:val="000000"/>
          <w:sz w:val="28"/>
        </w:rPr>
        <w:t>
      3. На основном фоне вкладышей расположен тангир и эмблема Министерства по чрезвычайным ситуациям Республики Казахстан, состоящий из тонких не повторяющихся узоров в два цвета: основной из которых выполнен металлизированной краской (толщина линий не превышает 0,03 мм), второй цвет изменяется в зависимости от должностной принадлежности:</w:t>
      </w:r>
    </w:p>
    <w:bookmarkEnd w:id="40"/>
    <w:bookmarkStart w:name="z49" w:id="41"/>
    <w:p>
      <w:pPr>
        <w:spacing w:after="0"/>
        <w:ind w:left="0"/>
        <w:jc w:val="both"/>
      </w:pPr>
      <w:r>
        <w:rPr>
          <w:rFonts w:ascii="Times New Roman"/>
          <w:b w:val="false"/>
          <w:i w:val="false"/>
          <w:color w:val="000000"/>
          <w:sz w:val="28"/>
        </w:rPr>
        <w:t>
      красного цвета для среднего и старшего начальствующего состава (офицерского состава);</w:t>
      </w:r>
    </w:p>
    <w:bookmarkEnd w:id="41"/>
    <w:bookmarkStart w:name="z50" w:id="42"/>
    <w:p>
      <w:pPr>
        <w:spacing w:after="0"/>
        <w:ind w:left="0"/>
        <w:jc w:val="both"/>
      </w:pPr>
      <w:r>
        <w:rPr>
          <w:rFonts w:ascii="Times New Roman"/>
          <w:b w:val="false"/>
          <w:i w:val="false"/>
          <w:color w:val="000000"/>
          <w:sz w:val="28"/>
        </w:rPr>
        <w:t>
      желтого цвета для рядового и младшего начальствующего состава (сержантского состава).</w:t>
      </w:r>
    </w:p>
    <w:bookmarkEnd w:id="42"/>
    <w:bookmarkStart w:name="z51" w:id="43"/>
    <w:p>
      <w:pPr>
        <w:spacing w:after="0"/>
        <w:ind w:left="0"/>
        <w:jc w:val="both"/>
      </w:pPr>
      <w:r>
        <w:rPr>
          <w:rFonts w:ascii="Times New Roman"/>
          <w:b w:val="false"/>
          <w:i w:val="false"/>
          <w:color w:val="000000"/>
          <w:sz w:val="28"/>
        </w:rPr>
        <w:t>
      4. На вкладыше, вклеиваемом с левой стороны обложки, в верхней части располагается текст: наименование подразделения на казахском языке, ограниченный полоской из микрошрифта.</w:t>
      </w:r>
    </w:p>
    <w:bookmarkEnd w:id="43"/>
    <w:bookmarkStart w:name="z52" w:id="44"/>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44"/>
    <w:bookmarkStart w:name="z53" w:id="45"/>
    <w:p>
      <w:pPr>
        <w:spacing w:after="0"/>
        <w:ind w:left="0"/>
        <w:jc w:val="both"/>
      </w:pPr>
      <w:r>
        <w:rPr>
          <w:rFonts w:ascii="Times New Roman"/>
          <w:b w:val="false"/>
          <w:i w:val="false"/>
          <w:color w:val="000000"/>
          <w:sz w:val="28"/>
        </w:rPr>
        <w:t>
      5. В левой части вкладыша служебного удостоверения находятся дополнительные элементы защиты:</w:t>
      </w:r>
    </w:p>
    <w:bookmarkEnd w:id="45"/>
    <w:bookmarkStart w:name="z54" w:id="46"/>
    <w:p>
      <w:pPr>
        <w:spacing w:after="0"/>
        <w:ind w:left="0"/>
        <w:jc w:val="both"/>
      </w:pPr>
      <w:r>
        <w:rPr>
          <w:rFonts w:ascii="Times New Roman"/>
          <w:b w:val="false"/>
          <w:i w:val="false"/>
          <w:color w:val="000000"/>
          <w:sz w:val="28"/>
        </w:rPr>
        <w:t>
      1) конгревное поднятие Государственного Герба Республики Казахстан текста следующего содержания: "ТЖМ-МЧС", выполненного "бронзой", находящегося под Государственным Гербом, а также текста "ТЖМ-МЧС", проходящего вдоль прямоугольной рамки на левой части вкладыша служебного удостоверения;</w:t>
      </w:r>
    </w:p>
    <w:bookmarkEnd w:id="46"/>
    <w:bookmarkStart w:name="z55" w:id="47"/>
    <w:p>
      <w:pPr>
        <w:spacing w:after="0"/>
        <w:ind w:left="0"/>
        <w:jc w:val="both"/>
      </w:pPr>
      <w:r>
        <w:rPr>
          <w:rFonts w:ascii="Times New Roman"/>
          <w:b w:val="false"/>
          <w:i w:val="false"/>
          <w:color w:val="000000"/>
          <w:sz w:val="28"/>
        </w:rPr>
        <w:t>
      2) линии под Ф.И.О. и должность выполнены микрошрифтом.</w:t>
      </w:r>
    </w:p>
    <w:bookmarkEnd w:id="47"/>
    <w:bookmarkStart w:name="z56" w:id="48"/>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48"/>
    <w:bookmarkStart w:name="z57" w:id="49"/>
    <w:p>
      <w:pPr>
        <w:spacing w:after="0"/>
        <w:ind w:left="0"/>
        <w:jc w:val="both"/>
      </w:pPr>
      <w:r>
        <w:rPr>
          <w:rFonts w:ascii="Times New Roman"/>
          <w:b w:val="false"/>
          <w:i w:val="false"/>
          <w:color w:val="000000"/>
          <w:sz w:val="28"/>
        </w:rPr>
        <w:t>
      3) невидимая краска с текстом "ТЖМ-МЧС", проходящего вдоль прямоугольной рамки на левой части вкладыша служебного удостоверения, а также эмблема Министерства по чрезвычайным ситуациям Республики Казахстан;</w:t>
      </w:r>
    </w:p>
    <w:bookmarkEnd w:id="49"/>
    <w:bookmarkStart w:name="z58" w:id="50"/>
    <w:p>
      <w:pPr>
        <w:spacing w:after="0"/>
        <w:ind w:left="0"/>
        <w:jc w:val="both"/>
      </w:pPr>
      <w:r>
        <w:rPr>
          <w:rFonts w:ascii="Times New Roman"/>
          <w:b w:val="false"/>
          <w:i w:val="false"/>
          <w:color w:val="000000"/>
          <w:sz w:val="28"/>
        </w:rPr>
        <w:t>
      4) шестизначная нумерация и буквенные обозначения предприятия-изготовителя.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 с изменением, внесенным приказом Министра по чрезвычайным ситуациям РК от 16.06.2026 №224 (вводится в действие c 01.07.2026).</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6. На вкладыше, вклеиваемом с правой стороны обложки, в левой части расположена графическая рамка, выполненная микролиниями под фотографию, на основном фоне, расположен тангир, состоящий из тонких не повторяющихся узоров и эмблемы Министерства по чрезвычайным ситуациям Республики Казахстан.</w:t>
      </w:r>
    </w:p>
    <w:bookmarkEnd w:id="51"/>
    <w:bookmarkStart w:name="z60" w:id="52"/>
    <w:p>
      <w:pPr>
        <w:spacing w:after="0"/>
        <w:ind w:left="0"/>
        <w:jc w:val="both"/>
      </w:pPr>
      <w:r>
        <w:rPr>
          <w:rFonts w:ascii="Times New Roman"/>
          <w:b w:val="false"/>
          <w:i w:val="false"/>
          <w:color w:val="000000"/>
          <w:sz w:val="28"/>
        </w:rPr>
        <w:t>
      В верхней части вкладыша находится текст: наименование подразделения на русском языке, ограниченный полоской из микрошрифта.</w:t>
      </w:r>
    </w:p>
    <w:bookmarkEnd w:id="52"/>
    <w:bookmarkStart w:name="z61" w:id="53"/>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53"/>
    <w:bookmarkStart w:name="z62" w:id="54"/>
    <w:p>
      <w:pPr>
        <w:spacing w:after="0"/>
        <w:ind w:left="0"/>
        <w:jc w:val="both"/>
      </w:pPr>
      <w:r>
        <w:rPr>
          <w:rFonts w:ascii="Times New Roman"/>
          <w:b w:val="false"/>
          <w:i w:val="false"/>
          <w:color w:val="000000"/>
          <w:sz w:val="28"/>
        </w:rPr>
        <w:t>
      7. Дополнительные элементы защиты, находящиеся в правой части вкладыша служебного удостоверения:</w:t>
      </w:r>
    </w:p>
    <w:bookmarkEnd w:id="54"/>
    <w:bookmarkStart w:name="z63" w:id="55"/>
    <w:p>
      <w:pPr>
        <w:spacing w:after="0"/>
        <w:ind w:left="0"/>
        <w:jc w:val="both"/>
      </w:pPr>
      <w:r>
        <w:rPr>
          <w:rFonts w:ascii="Times New Roman"/>
          <w:b w:val="false"/>
          <w:i w:val="false"/>
          <w:color w:val="000000"/>
          <w:sz w:val="28"/>
        </w:rPr>
        <w:t>
      1) невидимая краска с текстом "ТЖМ-МЧС", проходящего вдоль графической рамки под фотографию и эмблемы Министерства по чрезвычайным ситуациям Республики Казахстан;</w:t>
      </w:r>
    </w:p>
    <w:bookmarkEnd w:id="55"/>
    <w:bookmarkStart w:name="z64" w:id="56"/>
    <w:p>
      <w:pPr>
        <w:spacing w:after="0"/>
        <w:ind w:left="0"/>
        <w:jc w:val="both"/>
      </w:pPr>
      <w:r>
        <w:rPr>
          <w:rFonts w:ascii="Times New Roman"/>
          <w:b w:val="false"/>
          <w:i w:val="false"/>
          <w:color w:val="000000"/>
          <w:sz w:val="28"/>
        </w:rPr>
        <w:t>
      2) линии под Ф.И.О. и должность выполнены микрошрифтом.</w:t>
      </w:r>
    </w:p>
    <w:bookmarkEnd w:id="56"/>
    <w:bookmarkStart w:name="z65" w:id="57"/>
    <w:p>
      <w:pPr>
        <w:spacing w:after="0"/>
        <w:ind w:left="0"/>
        <w:jc w:val="both"/>
      </w:pPr>
      <w:r>
        <w:rPr>
          <w:rFonts w:ascii="Times New Roman"/>
          <w:b w:val="false"/>
          <w:i w:val="false"/>
          <w:color w:val="000000"/>
          <w:sz w:val="28"/>
        </w:rPr>
        <w:t>
      Текст микрошрифта: "ҚАЗАҚСТАН РЕСПУБЛИКАСЫ ТӨТЕНШЕ ЖАҒДАЙЛАР МИНИСТРЛІГІ";</w:t>
      </w:r>
    </w:p>
    <w:bookmarkEnd w:id="57"/>
    <w:bookmarkStart w:name="z66" w:id="58"/>
    <w:p>
      <w:pPr>
        <w:spacing w:after="0"/>
        <w:ind w:left="0"/>
        <w:jc w:val="both"/>
      </w:pPr>
      <w:r>
        <w:rPr>
          <w:rFonts w:ascii="Times New Roman"/>
          <w:b w:val="false"/>
          <w:i w:val="false"/>
          <w:color w:val="000000"/>
          <w:sz w:val="28"/>
        </w:rPr>
        <w:t>
      3) на фото в нижнем правом углу наклеивается голограмма с эмблемой Министерства по чрезвычайным ситуациям Республики Казахстан размером 15 мм в диаметре.</w:t>
      </w:r>
    </w:p>
    <w:bookmarkEnd w:id="58"/>
    <w:bookmarkStart w:name="z67" w:id="59"/>
    <w:p>
      <w:pPr>
        <w:spacing w:after="0"/>
        <w:ind w:left="0"/>
        <w:jc w:val="both"/>
      </w:pPr>
      <w:r>
        <w:rPr>
          <w:rFonts w:ascii="Times New Roman"/>
          <w:b w:val="false"/>
          <w:i w:val="false"/>
          <w:color w:val="000000"/>
          <w:sz w:val="28"/>
        </w:rPr>
        <w:t>
      8. Кадровой службой, выдающей служебные удостоверения, во вкладыше производится запись следующего содержания:</w:t>
      </w:r>
    </w:p>
    <w:bookmarkEnd w:id="59"/>
    <w:bookmarkStart w:name="z29" w:id="60"/>
    <w:p>
      <w:pPr>
        <w:spacing w:after="0"/>
        <w:ind w:left="0"/>
        <w:jc w:val="both"/>
      </w:pPr>
      <w:r>
        <w:rPr>
          <w:rFonts w:ascii="Times New Roman"/>
          <w:b w:val="false"/>
          <w:i w:val="false"/>
          <w:color w:val="000000"/>
          <w:sz w:val="28"/>
        </w:rPr>
        <w:t>
      1) на левой части:</w:t>
      </w:r>
    </w:p>
    <w:bookmarkEnd w:id="60"/>
    <w:bookmarkStart w:name="z30" w:id="61"/>
    <w:p>
      <w:pPr>
        <w:spacing w:after="0"/>
        <w:ind w:left="0"/>
        <w:jc w:val="both"/>
      </w:pPr>
      <w:r>
        <w:rPr>
          <w:rFonts w:ascii="Times New Roman"/>
          <w:b w:val="false"/>
          <w:i w:val="false"/>
          <w:color w:val="000000"/>
          <w:sz w:val="28"/>
        </w:rPr>
        <w:t>
      серия и номер служебного удостоверения;</w:t>
      </w:r>
    </w:p>
    <w:bookmarkEnd w:id="61"/>
    <w:bookmarkStart w:name="z31" w:id="62"/>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собственной безопасности, руководства территориальных органов столицы, областей, городов республиканского значения, а также городских, районных (районов в городах) территориальных органов Министерства по чрезвычайным ситуациям Республики Казахстан) – все на государственном языке;</w:t>
      </w:r>
    </w:p>
    <w:bookmarkEnd w:id="62"/>
    <w:bookmarkStart w:name="z32" w:id="63"/>
    <w:p>
      <w:pPr>
        <w:spacing w:after="0"/>
        <w:ind w:left="0"/>
        <w:jc w:val="both"/>
      </w:pPr>
      <w:r>
        <w:rPr>
          <w:rFonts w:ascii="Times New Roman"/>
          <w:b w:val="false"/>
          <w:i w:val="false"/>
          <w:color w:val="000000"/>
          <w:sz w:val="28"/>
        </w:rPr>
        <w:t>
      у лиц среднего, старшего и высшего начальствующего состава (офицерского и высшего офицерского состава) проставляется их личный номер;</w:t>
      </w:r>
    </w:p>
    <w:bookmarkEnd w:id="63"/>
    <w:bookmarkStart w:name="z33" w:id="64"/>
    <w:p>
      <w:pPr>
        <w:spacing w:after="0"/>
        <w:ind w:left="0"/>
        <w:jc w:val="both"/>
      </w:pPr>
      <w:r>
        <w:rPr>
          <w:rFonts w:ascii="Times New Roman"/>
          <w:b w:val="false"/>
          <w:i w:val="false"/>
          <w:color w:val="000000"/>
          <w:sz w:val="28"/>
        </w:rPr>
        <w:t>
      указывается срок действия;</w:t>
      </w:r>
    </w:p>
    <w:bookmarkEnd w:id="64"/>
    <w:bookmarkStart w:name="z34" w:id="65"/>
    <w:p>
      <w:pPr>
        <w:spacing w:after="0"/>
        <w:ind w:left="0"/>
        <w:jc w:val="both"/>
      </w:pPr>
      <w:r>
        <w:rPr>
          <w:rFonts w:ascii="Times New Roman"/>
          <w:b w:val="false"/>
          <w:i w:val="false"/>
          <w:color w:val="000000"/>
          <w:sz w:val="28"/>
        </w:rPr>
        <w:t>
      2) на правой части:</w:t>
      </w:r>
    </w:p>
    <w:bookmarkEnd w:id="65"/>
    <w:bookmarkStart w:name="z35" w:id="66"/>
    <w:p>
      <w:pPr>
        <w:spacing w:after="0"/>
        <w:ind w:left="0"/>
        <w:jc w:val="both"/>
      </w:pPr>
      <w:r>
        <w:rPr>
          <w:rFonts w:ascii="Times New Roman"/>
          <w:b w:val="false"/>
          <w:i w:val="false"/>
          <w:color w:val="000000"/>
          <w:sz w:val="28"/>
        </w:rPr>
        <w:t>
      серия и номер служебного удостоверения;</w:t>
      </w:r>
    </w:p>
    <w:bookmarkEnd w:id="66"/>
    <w:bookmarkStart w:name="z36" w:id="67"/>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собственной безопасности, руководства территориальных органов столицы, областей, городов республиканского значения, а также городских, районных (районов в городах) территориальных органов Министерства по чрезвычайным ситуациям Республики Казахстан) – все на русском языке.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9. Вкладыши удостоверения заполняются путем компьютерного набора, шрифтом – "Times New Roman", размеров № 14 черного цвета, без наклона. На вкладыш наклеивается цветная фотокарточка 3,5 х 4,5 сантиметров.</w:t>
      </w:r>
    </w:p>
    <w:bookmarkEnd w:id="68"/>
    <w:bookmarkStart w:name="z77" w:id="69"/>
    <w:p>
      <w:pPr>
        <w:spacing w:after="0"/>
        <w:ind w:left="0"/>
        <w:jc w:val="both"/>
      </w:pPr>
      <w:r>
        <w:rPr>
          <w:rFonts w:ascii="Times New Roman"/>
          <w:b w:val="false"/>
          <w:i w:val="false"/>
          <w:color w:val="000000"/>
          <w:sz w:val="28"/>
        </w:rPr>
        <w:t>
      Сотрудники (военнослужащие), имеющие специальные (воинские) звания, фотографируются в повседневной форме одежды без головного убора, с орденскими планками и знаками об образовании.</w:t>
      </w:r>
    </w:p>
    <w:bookmarkEnd w:id="69"/>
    <w:bookmarkStart w:name="z78" w:id="70"/>
    <w:p>
      <w:pPr>
        <w:spacing w:after="0"/>
        <w:ind w:left="0"/>
        <w:jc w:val="both"/>
      </w:pPr>
      <w:r>
        <w:rPr>
          <w:rFonts w:ascii="Times New Roman"/>
          <w:b w:val="false"/>
          <w:i w:val="false"/>
          <w:color w:val="000000"/>
          <w:sz w:val="28"/>
        </w:rPr>
        <w:t xml:space="preserve">
      10. Вкладыши подписываются должностными лицами,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Правил выдачи служебных удостоверений сотрудникам и военнослужащим органов гражданской защиты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После подписи на правом нижнем углу фотографической карточки и бланке удостоверения ставится оттиск печати, которая скрепляется голографической наклейкой (наклейка наклеивается поверх оттиска печати, затем лицевая сторона вкладыша ламинируется). После этого бланк вкладыша разрезается по соответствующим отметкам (уголкам) имеющимся на левой и правой частях вкладышей. Вырезанные вкладыши вклеиваются во внутренние части удостоверения.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сотрудников</w:t>
            </w:r>
            <w:r>
              <w:br/>
            </w:r>
            <w:r>
              <w:rPr>
                <w:rFonts w:ascii="Times New Roman"/>
                <w:b w:val="false"/>
                <w:i w:val="false"/>
                <w:color w:val="000000"/>
                <w:sz w:val="20"/>
              </w:rPr>
              <w:t>и военнослужащим органов</w:t>
            </w:r>
            <w:r>
              <w:br/>
            </w:r>
            <w:r>
              <w:rPr>
                <w:rFonts w:ascii="Times New Roman"/>
                <w:b w:val="false"/>
                <w:i w:val="false"/>
                <w:color w:val="000000"/>
                <w:sz w:val="20"/>
              </w:rPr>
              <w:t>гражданской защиты</w:t>
            </w:r>
          </w:p>
        </w:tc>
      </w:tr>
    </w:tbl>
    <w:bookmarkStart w:name="z80" w:id="71"/>
    <w:p>
      <w:pPr>
        <w:spacing w:after="0"/>
        <w:ind w:left="0"/>
        <w:jc w:val="both"/>
      </w:pPr>
      <w:r>
        <w:rPr>
          <w:rFonts w:ascii="Times New Roman"/>
          <w:b w:val="false"/>
          <w:i w:val="false"/>
          <w:color w:val="000000"/>
          <w:sz w:val="28"/>
        </w:rPr>
        <w:t xml:space="preserve">
      Форма </w:t>
      </w:r>
    </w:p>
    <w:bookmarkEnd w:id="71"/>
    <w:bookmarkStart w:name="z81" w:id="72"/>
    <w:p>
      <w:pPr>
        <w:spacing w:after="0"/>
        <w:ind w:left="0"/>
        <w:jc w:val="left"/>
      </w:pPr>
      <w:r>
        <w:rPr>
          <w:rFonts w:ascii="Times New Roman"/>
          <w:b/>
          <w:i w:val="false"/>
          <w:color w:val="000000"/>
        </w:rPr>
        <w:t xml:space="preserve"> Образец обложки служебного удостоверения</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сотрудников</w:t>
            </w:r>
            <w:r>
              <w:br/>
            </w:r>
            <w:r>
              <w:rPr>
                <w:rFonts w:ascii="Times New Roman"/>
                <w:b w:val="false"/>
                <w:i w:val="false"/>
                <w:color w:val="000000"/>
                <w:sz w:val="20"/>
              </w:rPr>
              <w:t>и военнослужащим органов</w:t>
            </w:r>
            <w:r>
              <w:br/>
            </w:r>
            <w:r>
              <w:rPr>
                <w:rFonts w:ascii="Times New Roman"/>
                <w:b w:val="false"/>
                <w:i w:val="false"/>
                <w:color w:val="000000"/>
                <w:sz w:val="20"/>
              </w:rPr>
              <w:t>гражданской защиты</w:t>
            </w:r>
          </w:p>
        </w:tc>
      </w:tr>
    </w:tbl>
    <w:bookmarkStart w:name="z84" w:id="74"/>
    <w:p>
      <w:pPr>
        <w:spacing w:after="0"/>
        <w:ind w:left="0"/>
        <w:jc w:val="both"/>
      </w:pPr>
      <w:r>
        <w:rPr>
          <w:rFonts w:ascii="Times New Roman"/>
          <w:b w:val="false"/>
          <w:i w:val="false"/>
          <w:color w:val="000000"/>
          <w:sz w:val="28"/>
        </w:rPr>
        <w:t xml:space="preserve">
      Форма </w:t>
      </w:r>
    </w:p>
    <w:bookmarkEnd w:id="74"/>
    <w:bookmarkStart w:name="z85" w:id="75"/>
    <w:p>
      <w:pPr>
        <w:spacing w:after="0"/>
        <w:ind w:left="0"/>
        <w:jc w:val="left"/>
      </w:pPr>
      <w:r>
        <w:rPr>
          <w:rFonts w:ascii="Times New Roman"/>
          <w:b/>
          <w:i w:val="false"/>
          <w:color w:val="000000"/>
        </w:rPr>
        <w:t xml:space="preserve"> Образец вкладыша служебного удостоверения</w:t>
      </w:r>
    </w:p>
    <w:bookmarkEnd w:id="75"/>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