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ada0" w14:textId="6e8a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маслихата от 16 марта 2022 года № 112 "О внесении изменений в решение маслихата от 12 марта 2018 года № 226 "Об утверждении Методики оценки деятельности административных государственных служащих корпуса "Б" государственного учреждения "Аппарат Федоровского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11 апреля 2023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 внесении изменений в решение маслихата от 12 марта 2018 года № 226 "Об утверждении Методики оценки деятельности административных государственных служащих корпуса "Б" государственного учреждения "Аппарат Федоровского районного маслихата"" от 16 марта 2022 года № 112.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