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25b8" w14:textId="3ce2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"Отдел архитектуры, градостроительства и строительства акимата района Беимбета Майлина"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22 июня 2023 года № 130. Отменено постановлением акимата района Беимбета Майлина Костанайской области от 8 августа 2023 года № 185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района Беимбета Майлина Костанайской области от 08.08.2023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10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района Беимбета Майлина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района Беимбета Майлина" публичный сервитут на земельные участки, расположенные на на территории района Беимбета Майлина, для прокладки и эксплуатации газораспределительных сетей в селе Новоильиновка районе Беимбета Майлина Костанайской области, в том числе: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кадастровым номером 12-183-057-481, общей площадью 0,125 гектар;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кадастровым номером 12-183-045-096, общей площадью 1,495 гектар;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кадастровым номером 12-183-045-099, общей площадью 0,455 гектар.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района Беимбета Майлина"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двадцати календарных дней со дня подписания копии настоящего постановления на казахском и русском языках в электронном виде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района Беимбета Майлина со дня подписания и направления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Беимбета Майлина.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