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8578" w14:textId="72f8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179 673,4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12 822,4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166 851,0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189 833,0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2024 год предусмотрен объем субвенций, передаваемых из районного бюджета в сумме 16 041,0 тысяча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