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4fe3" w14:textId="a9b4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250 "О бюджете села Маяк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августа 2023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2023-2025 годы" от 30 декабря 2022 года № 250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33 104,9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1 221,5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25 966,4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33 826,2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–721,3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 трансфертов,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