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dfee" w14:textId="1e6df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Сосновского сельского округа Мендыкаринского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13 октября 2023 года № 70.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 решением маслихата Мендыкаринского района Костанайской области от 14.05.2024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Мендыкаринский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Сосновского сельского округа Мендыкаринского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Сосновского сельского округа Мендыкаринского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5 мая 2022 года № 125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Сосновского сельского округа Мендыкаринского района Костанайской области".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Сосновского сельского округа Мендыкаринского района Костанайской области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Сосновского сельского округа Мендыкаринского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Сосновского сельского округа.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-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-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формируется и функционируют его органы.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Сосновского сельского округа созывается и организуется проведение раздельного схода местного сообщества в пределах села.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Сосновского сельского округа не позднее, чем за десять календарных дней до дня его проведения через средства массовой информации или иными способами, включая интернет - ресурсы.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Сосновского сельского округа или уполномоченным им лицом.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Сосновского сельского округа или уполномоченное им лицо.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Сосновского сельского округа для регистрации.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выступления и принятые решения.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Сосновского сельского округа Мендыкаринского района Костанайской области для участия в сходе местного сообщества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Мендыкаринского района Костанайской области от 14.05.2024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Сосновского сельского округа Мендыкаринского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Харьковское Сосновского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Приозерное Сосновского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Сосна Сосновского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Каменскуральское Сосновского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Аксуат Сосновского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