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a1a8" w14:textId="f42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мая 2023 года № 41. Отменено решением маслихата Мендыкаринского района Костанайской области от 24 сентября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действует до 31.08.2023 решением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- главным специалистом аппарата маслихата (далее - главный специалист), в том числе посредством информационной системы.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ежеквартального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ежеквартального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маслихата Мендыкаринского района Костанайской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Start w:name="z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