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9520" w14:textId="5b29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Мендыкаринского района Костанайской области от 16 марта 2018 года № 45 "Об утверждении Методики оценки деятельности административных государственных служащих корпуса "Б" местных исполнительных органов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28 апреля 2023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Костанайской области "Об утверждении Методики оценки деятельности административных государственных служащих корпуса "Б" местных исполнительных органов Мендыкаринского района" от 16 марта 2018 года № 45 (зарегистрировано в Реестре государственной регистрации нормативных правовых актов под № 7665)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Мендыкаринского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Мендыкаринского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Мендыкаринского района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Мендыкаринского района Костанайской области"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(кадровой службой),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(кадровой службой)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(кадровая служба)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(кадровой службе)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(кадровой службы) обеспечивают: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(кадровой службой)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отделом кадровой работы.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 (кадровой службой).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(кадровая служба)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(кадровая служба) организовывает деятельность калибровочной сессии.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