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0f87" w14:textId="f5f0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2022 года № 185 "О районном бюджете Карасуского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21 августа 2023 года № 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Карасуского района на 2023-2025 годы" от 28 декабря 2022 года № 185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Карасуского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4 161 349,3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2 242 764,0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1 630,0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9 200,0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1 907 755,3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4 196 846,1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16 009,0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51 750,0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35 741,0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212 427,2 тысячи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212 427,2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- 263 933,0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263 933,0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4161349,3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1907755,3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1907755,3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1907755,3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4196846,1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813656,5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636700,8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596797,8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690919,8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690919,8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690919,8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