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d5ba" w14:textId="650d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21 ноября 2023 года № 10. Отменено решением акима Карасуского сельского округа Карасуского района Костанайской области от 20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акима Карасуского сельского округа Карасуского района Костанайской области от 20.02.2024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Карасуского сельского округа Карасуского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общей площадью 11,85 гектар, расположенный на территории села Карасу Карасуского сельского округа Карасуского района, в целях прокладки, обслуживания и эксплуатации волоконно-оптической линии связи по объекту "Строительство ВОЛС для сегмента В2G,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