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1c4e" w14:textId="b821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декабря 2023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7 545 424,9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2 434 546,0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18 869,0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3 919,0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5 088 090,9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7 785 847,7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51 148,0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180 125,0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128 977,0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56 640,4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56 640,4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-348 211,2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348 211,2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2024 году субвенций, передаваемых из областного бюджета, не предусмотрено.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сел, сельских округов на 2024 год в сумме 358 773,0 тысячи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27 092,0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25 875,0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Босколь – 25 835,0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Бурли – 31 133,0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18 264,0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23 350,0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 – 33 283,0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24 089,0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23 545,0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24 917,0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32 904,0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28 414,0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 40 072,0 тысячи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 объем бюджетных изъятий из районного бюджета в областной бюджет в сумме 168 757,0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Карабалыкского района на 2024 год в сумме 1000,0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7545424,9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5088090,9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5086385,3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7282791,3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7282791,3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Карабалыкского района Костанайской области от 20.05.2024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