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e5bf" w14:textId="837e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Карабалыкского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сентября 2023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некоторые решения Карабалыкского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решений Карабалыкского районного маслихата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18 апреля 2022 года № 119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Белоглинского сельского округа Карабалыкского района Костанайской области".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18 апреля 2022 года № 120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Боскольского сельского округа Карабалыкского района Костанайской области".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18 апреля 2022 года № 121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Михайловского сельского округа Карабалыкского района Костанайской области".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18 апреля 2022 года № 122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Смирновского сельского округа Карабалыкского района Костанайской области".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18 апреля 2022 года № 123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Станционного сельского округа Карабалыкского района Костанайской области".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13 мая 2022 года № 131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Новотроицкого сельского округа Карабалыкского района Костанайской области".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13 мая 2022 года № 134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Бурлинского сельского округа Карабалыкского района Костанайской области".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13 мая 2022 года № 135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поселка Карабалык Карабалыкского района Костанайской области".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26 мая 2022 года № 142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Урнекского сельского округа Карабалыкского района Костанайской области".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