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bb38" w14:textId="ff6b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31 июля 2023 года № 38. Утратило силу решением маслихата Карабалыкского района Костанайской области от 31 октября 2025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от 15 марта 2018 года № 227 (зарегистрировано в Реестре государственной регистрации нормативных правовых актов под № 7657)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Карабалыкского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срок действия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Карабалыкского районного маслихата".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 государственного органа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организационно-правового обеспечения,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районного маслихата.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подразделения/государственного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49"/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5"/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