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ecf" w14:textId="096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2022 года № 230 "О районном бюджете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2023-2025 годы" от 27 декабря 2022 года № 230 (зарегистрированное в Реестре государственной регистрации нормативных правовых актов за № 177541)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7 435 719,0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4 208 517,0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3 189 661,0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7 684 198,7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150 890,5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226 197,5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-405 270,9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405 270,9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2023 год в сумме 5 000,0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17), 18)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45), 46), 47), 48), 49)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увеличение количества гигиенических средств (подгузников) для лиц с инвалидностью;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выплату единовременной материальной помощи осужденным после освобождения, попавшим в трудную жизненную ситуацию;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единовременных выплат ветеранам боевых действий на территории других государств;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реконструкцию канализационных очистных сооружений в городе Житикара Житикаринского района Костанайской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разработку новых ключей пересчета координат по предоставлению земельных участков.";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