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11fd" w14:textId="dbb1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Крымское Денисовского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8 ноября 2023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Крымское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Крымское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Денисовского района Костанайской области от 23 июня 2022 года № 62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Крымское Денисовского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Крымское Денисовского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Крымское Денисовского района Костанайской области (далее-Правила)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Крымское Денисовского района.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cела Крымское Денисовского района подразделяется на участки (улицы).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Крымское Денисовского района созывается и организуется проведение раздельного схода местного сообщества в пределах села Крымское.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Крымское Денисовского района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 Крымское.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Крымское Денисовского района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Крымское Денисовского района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для участия в сходе местного сообщества выдвигаются участниками раздельного схода местного сообщества села Крымское Денисовского района в соответствии с количественным составом, утвержденным Денисовским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Крымское Денисовского района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села Крымское Денисовского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Крымское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Ленина, Мира села Крымское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Кухтина, Спортивная села Крымское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Крымская, Парковая села Крымское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Майская, Степная села Крымское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Комсомольская села Крымское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Интернациональная, Строительная села Крымское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Целинная села Крымское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Новая села Крымское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