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9385" w14:textId="1f19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21 апреля 2023 года № 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