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76c8" w14:textId="c9f7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сентября 2023 года № 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от 14 апреля 2023 года № 11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от 14 июня 2023 года № 36 "О внесении изменения в решение маслихата от 14 апреля 2023 года № 11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города Костаная Костанайской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Костанайского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Костанайского городского маслихата".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маслихата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лицом, ответственным за ведение кадрового делопроизводства (далее – ответственный сотрудник), в том числе посредством информационной системы.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организационно-правовом отделе государственного учреждения "Аппарат Костанайского городского маслихата" ответственным сотрудником в течение трех лет со дня завершения оценки, а также в информационной системе.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сотрудник обеспечивает: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ответственным сотрудником через информационную систему.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ответственный сотрудник.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Ответственный сотрудник организовывает деятельность калибровочной сессии.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