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9ed4" w14:textId="33f9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11 октября 2023 года № 5/31 "О внесении изменений в решение Мунайлинского районного маслихата от 22 декабря 2022 года № 26/161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22 декабря 2023 года № 10/61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Мунайлинского районного Маслихата от 11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№5/31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Мунайлинского районного маслихата от 22 декабря 2022 года №26/161 "О районном бюджете на 2023-2025 годы" (зарегистрировано в Реестре государственной регистрации нормативных правовых актов за №187307)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не изменяется.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председателя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Шамшадинов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2023 года №5/31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12 114 316,1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5 537 576,3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1 158 221,0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1 608 133,7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1 608 133,7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6 429 966,8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12 124 730,0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2 736 471,9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274 883,7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2 457 558,2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447 983,3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1 957 040,8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1 892 253,8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3 154 179,3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2 249 146,3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2 249 146,3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1 079 117,7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