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6d6" w14:textId="63f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29 марта 2018 года № 18/148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июля 2023 года № 5/34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№18/148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(зарегистрировано в Реестре государственной регистрации нормативных правовых актов за № 3566)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государственного учреждения "Аппарат Тупкараганского районного маслихата", утвержденную указанным решением, изложить в новой редакции.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в приложении к настоящему решению действуют до 31 августа 2023 года.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№5/34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№18/148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- Методика) государственного учреждения "Аппарат Тупкараганского районного маслихата" (далее – аппарат маслихата) разработана в соответствии с 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Типовой методики оценки деятельности административных государственных служащих корпуса "Б" (далее – Типовая методика)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Тупкараганского районного маслихата утверждается на основе Типовой методики с учетом специфики деятельности государственного органа.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состовляемый совместно с непосредственным руководителем и утверждаемый вышестоящим руководителем.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 и общих результатов работы за оцениваемый период;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Тупкараганского районного маслихата по достижению КЦИ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 настоящей Методики.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 либо на повышение эффективности деятельности государственного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аппарата Тупкараганского районного маслихата осуществляется по методу ранжирования.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Тупкараганского районного маслихата проводит калибровочные сессии в порядке, предусмотренном в пункте 13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