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765d" w14:textId="3b17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27 апреля 2022 года № 13/78 "Об утверждении регламента Тупкараганского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мая 2023 года № 4/24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27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№13/78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Тупкараганского районного маслихата"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решением: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"секретарь маслихата", "секретарем маслихата", "секретаря маслихата ", "секретарю маслихата", "нового секретаря" заменить соответственно словами "председатель маслихата", "председателем маслихата", "председателя маслихата ", "председателю маслихата", "нового председателя".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