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40e0" w14:textId="a814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Тупкараганском районе</w:t>
      </w:r>
    </w:p>
    <w:p>
      <w:pPr>
        <w:spacing w:after="0"/>
        <w:ind w:left="0"/>
        <w:jc w:val="both"/>
      </w:pPr>
      <w:r>
        <w:rPr>
          <w:rFonts w:ascii="Times New Roman"/>
          <w:b w:val="false"/>
          <w:i w:val="false"/>
          <w:color w:val="000000"/>
          <w:sz w:val="28"/>
        </w:rPr>
        <w:t>Постановление акимата Тупкараганского района Мангистауской области от 16 февраля 2023 года № 23.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Тупкараганского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Тупкараганском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Тупкараганского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Должность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ФИО</w:t>
            </w:r>
            <w:r>
              <w:rPr>
                <w:rFonts w:ascii="Times New Roman"/>
                <w:b w:val="false"/>
                <w:i w:val="false"/>
                <w:color w:val="000000"/>
                <w:sz w:val="20"/>
              </w:rPr>
              <w:t>
</w:t>
            </w:r>
          </w:p>
        </w:tc>
      </w:tr>
    </w:tbl>
    <w:bookmarkStart w:name="z5" w:id="4"/>
    <w:p>
      <w:pPr>
        <w:spacing w:after="0"/>
        <w:ind w:left="0"/>
        <w:jc w:val="left"/>
      </w:pPr>
      <w:r>
        <w:rPr>
          <w:rFonts w:ascii="Times New Roman"/>
          <w:b/>
          <w:i w:val="false"/>
          <w:color w:val="000000"/>
        </w:rPr>
        <w:t xml:space="preserve"> Правила предоставления коммунальных услуг в Тупкараганском районе</w:t>
      </w:r>
    </w:p>
    <w:bookmarkEnd w:id="4"/>
    <w:bookmarkStart w:name="z6" w:id="5"/>
    <w:p>
      <w:pPr>
        <w:spacing w:after="0"/>
        <w:ind w:left="0"/>
        <w:jc w:val="left"/>
      </w:pPr>
      <w:r>
        <w:rPr>
          <w:rFonts w:ascii="Times New Roman"/>
          <w:b/>
          <w:i w:val="false"/>
          <w:color w:val="000000"/>
        </w:rPr>
        <w:t xml:space="preserve"> 1. Общие положения</w:t>
      </w:r>
    </w:p>
    <w:bookmarkEnd w:id="5"/>
    <w:bookmarkStart w:name="z7"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Тупкараганском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приказа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"Об утверждении перечня коммунальных услуг и Типовых правил предоставления коммунальных услуг" (зарегистрировано в Реестре государственной регистрации нормативных правовых актов под № 20542) и устанавливают порядок, предоставления и оплаты коммунальных услуг.</w:t>
      </w:r>
    </w:p>
    <w:bookmarkEnd w:id="6"/>
    <w:bookmarkStart w:name="z8" w:id="7"/>
    <w:p>
      <w:pPr>
        <w:spacing w:after="0"/>
        <w:ind w:left="0"/>
        <w:jc w:val="both"/>
      </w:pPr>
      <w:r>
        <w:rPr>
          <w:rFonts w:ascii="Times New Roman"/>
          <w:b w:val="false"/>
          <w:i w:val="false"/>
          <w:color w:val="000000"/>
          <w:sz w:val="28"/>
        </w:rPr>
        <w:t>
      2. </w:t>
      </w:r>
      <w:r>
        <w:rPr>
          <w:rFonts w:ascii="Times New Roman"/>
          <w:b w:val="false"/>
          <w:i w:val="false"/>
          <w:color w:val="000000"/>
          <w:sz w:val="28"/>
        </w:rPr>
        <w:t>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Start w:name="z9" w:id="8"/>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8"/>
    <w:bookmarkStart w:name="z10" w:id="9"/>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9"/>
    <w:bookmarkStart w:name="z11" w:id="10"/>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0"/>
    <w:bookmarkStart w:name="z12" w:id="11"/>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1"/>
    <w:bookmarkStart w:name="z13" w:id="12"/>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14" w:id="13"/>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3"/>
    <w:bookmarkStart w:name="z15" w:id="14"/>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4"/>
    <w:bookmarkStart w:name="z16" w:id="15"/>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5"/>
    <w:bookmarkStart w:name="z17" w:id="16"/>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6"/>
    <w:bookmarkStart w:name="z18" w:id="17"/>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7"/>
    <w:bookmarkStart w:name="z19" w:id="18"/>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8"/>
    <w:bookmarkStart w:name="z20" w:id="19"/>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9"/>
    <w:bookmarkStart w:name="z21" w:id="20"/>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0"/>
    <w:bookmarkStart w:name="z22" w:id="21"/>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1"/>
    <w:bookmarkStart w:name="z23" w:id="22"/>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2"/>
    <w:bookmarkStart w:name="z24" w:id="23"/>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3"/>
    <w:bookmarkStart w:name="z25" w:id="24"/>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4"/>
    <w:bookmarkStart w:name="z26" w:id="25"/>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5"/>
    <w:bookmarkStart w:name="z27" w:id="26"/>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6"/>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акимата Тупкраганского района Мангистауской области от 09.11.2023 </w:t>
      </w:r>
      <w:r>
        <w:rPr>
          <w:rFonts w:ascii="Times New Roman"/>
          <w:b w:val="false"/>
          <w:i w:val="false"/>
          <w:color w:val="000000"/>
          <w:sz w:val="28"/>
        </w:rPr>
        <w:t>№ 164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0" w:id="2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7"/>
    <w:bookmarkStart w:name="z31" w:id="28"/>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8"/>
    <w:bookmarkStart w:name="z32" w:id="2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9"/>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 пунктом 3-1 в соответствии с постановлением акимата Тупкраганского района Мангистауской области от 09.11.2023 </w:t>
      </w:r>
      <w:r>
        <w:rPr>
          <w:rFonts w:ascii="Times New Roman"/>
          <w:b w:val="false"/>
          <w:i w:val="false"/>
          <w:color w:val="000000"/>
          <w:sz w:val="28"/>
        </w:rPr>
        <w:t>№ 164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4. </w:t>
      </w:r>
      <w:r>
        <w:rPr>
          <w:rFonts w:ascii="Times New Roman"/>
          <w:b w:val="false"/>
          <w:i w:val="false"/>
          <w:color w:val="000000"/>
          <w:sz w:val="28"/>
        </w:rPr>
        <w:t>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Start w:name="z34" w:id="3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1"/>
    <w:bookmarkStart w:name="z35" w:id="32"/>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2"/>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акимата Тупкраганского района Мангистауской области от 09.11.2023 </w:t>
      </w:r>
      <w:r>
        <w:rPr>
          <w:rFonts w:ascii="Times New Roman"/>
          <w:b w:val="false"/>
          <w:i w:val="false"/>
          <w:color w:val="000000"/>
          <w:sz w:val="28"/>
        </w:rPr>
        <w:t>№ 164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3"/>
    <w:bookmarkStart w:name="z38" w:id="34"/>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4"/>
    <w:bookmarkStart w:name="z39" w:id="35"/>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5"/>
    <w:bookmarkStart w:name="z40" w:id="36"/>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6"/>
    <w:bookmarkStart w:name="z41" w:id="37"/>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37"/>
    <w:bookmarkStart w:name="z42" w:id="38"/>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38"/>
    <w:bookmarkStart w:name="z43" w:id="39"/>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39"/>
    <w:bookmarkStart w:name="z44" w:id="40"/>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0"/>
    <w:bookmarkStart w:name="z45" w:id="41"/>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1"/>
    <w:bookmarkStart w:name="z46" w:id="4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2"/>
    <w:bookmarkStart w:name="z47" w:id="43"/>
    <w:p>
      <w:pPr>
        <w:spacing w:after="0"/>
        <w:ind w:left="0"/>
        <w:jc w:val="both"/>
      </w:pPr>
      <w:r>
        <w:rPr>
          <w:rFonts w:ascii="Times New Roman"/>
          <w:b w:val="false"/>
          <w:i w:val="false"/>
          <w:color w:val="000000"/>
          <w:sz w:val="28"/>
        </w:rPr>
        <w:t>
      7. </w:t>
      </w:r>
      <w:r>
        <w:rPr>
          <w:rFonts w:ascii="Times New Roman"/>
          <w:b w:val="false"/>
          <w:i w:val="false"/>
          <w:color w:val="000000"/>
          <w:sz w:val="28"/>
        </w:rPr>
        <w:t>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3"/>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акимата Тупкраганского района Мангистауской области от 09.11.2023 </w:t>
      </w:r>
      <w:r>
        <w:rPr>
          <w:rFonts w:ascii="Times New Roman"/>
          <w:b w:val="false"/>
          <w:i w:val="false"/>
          <w:color w:val="000000"/>
          <w:sz w:val="28"/>
        </w:rPr>
        <w:t>№ 164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4"/>
    <w:bookmarkStart w:name="z50" w:id="45"/>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акимата Тупкраганского района Мангистауской области от 09.11.2023 </w:t>
      </w:r>
      <w:r>
        <w:rPr>
          <w:rFonts w:ascii="Times New Roman"/>
          <w:b w:val="false"/>
          <w:i w:val="false"/>
          <w:color w:val="000000"/>
          <w:sz w:val="28"/>
        </w:rPr>
        <w:t>№ 164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6"/>
    <w:bookmarkStart w:name="z52" w:id="47"/>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7"/>
    <w:bookmarkStart w:name="z53" w:id="48"/>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48"/>
    <w:bookmarkStart w:name="z54" w:id="49"/>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49"/>
    <w:bookmarkStart w:name="z55" w:id="50"/>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акимата Тупкраганского района Мангистауской области от 09.11.2023 </w:t>
      </w:r>
      <w:r>
        <w:rPr>
          <w:rFonts w:ascii="Times New Roman"/>
          <w:b w:val="false"/>
          <w:i w:val="false"/>
          <w:color w:val="000000"/>
          <w:sz w:val="28"/>
        </w:rPr>
        <w:t>№ 164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1"/>
    <w:bookmarkStart w:name="z57" w:id="52"/>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2"/>
    <w:bookmarkStart w:name="z58" w:id="5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3"/>
    <w:bookmarkStart w:name="z59" w:id="54"/>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4"/>
    <w:bookmarkStart w:name="z60" w:id="55"/>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5"/>
    <w:bookmarkStart w:name="z61" w:id="56"/>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6"/>
    <w:bookmarkStart w:name="z62" w:id="57"/>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7"/>
    <w:bookmarkStart w:name="z63" w:id="58"/>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8"/>
    <w:bookmarkStart w:name="z64" w:id="59"/>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59"/>
    <w:bookmarkStart w:name="z65" w:id="60"/>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0"/>
    <w:bookmarkStart w:name="z66" w:id="61"/>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1"/>
    <w:bookmarkStart w:name="z67" w:id="62"/>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2"/>
    <w:bookmarkStart w:name="z68" w:id="63"/>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63"/>
    <w:bookmarkStart w:name="z69" w:id="64"/>
    <w:p>
      <w:pPr>
        <w:spacing w:after="0"/>
        <w:ind w:left="0"/>
        <w:jc w:val="both"/>
      </w:pPr>
      <w:r>
        <w:rPr>
          <w:rFonts w:ascii="Times New Roman"/>
          <w:b w:val="false"/>
          <w:i w:val="false"/>
          <w:color w:val="000000"/>
          <w:sz w:val="28"/>
        </w:rPr>
        <w:t>
      20. Потребитель:</w:t>
      </w:r>
    </w:p>
    <w:bookmarkEnd w:id="64"/>
    <w:bookmarkStart w:name="z70" w:id="65"/>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5"/>
    <w:bookmarkStart w:name="z71" w:id="66"/>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6"/>
    <w:bookmarkStart w:name="z72" w:id="67"/>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7"/>
    <w:bookmarkStart w:name="z73" w:id="68"/>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8"/>
    <w:bookmarkStart w:name="z74" w:id="69"/>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69"/>
    <w:bookmarkStart w:name="z75" w:id="70"/>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в том числе путем подачи заявления через объекты информатизации в сфере жилищных отношений и жилищно-коммунального хозяйства.</w:t>
      </w:r>
    </w:p>
    <w:bookmarkEnd w:id="70"/>
    <w:bookmarkStart w:name="z76" w:id="71"/>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1"/>
    <w:bookmarkStart w:name="z77" w:id="72"/>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2"/>
    <w:bookmarkStart w:name="z78" w:id="73"/>
    <w:p>
      <w:pPr>
        <w:spacing w:after="0"/>
        <w:ind w:left="0"/>
        <w:jc w:val="both"/>
      </w:pPr>
      <w:r>
        <w:rPr>
          <w:rFonts w:ascii="Times New Roman"/>
          <w:b w:val="false"/>
          <w:i w:val="false"/>
          <w:color w:val="000000"/>
          <w:sz w:val="28"/>
        </w:rPr>
        <w:t>
      21. Поставщик:</w:t>
      </w:r>
    </w:p>
    <w:bookmarkEnd w:id="73"/>
    <w:bookmarkStart w:name="z79" w:id="74"/>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4"/>
    <w:bookmarkStart w:name="z80" w:id="75"/>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5"/>
    <w:bookmarkStart w:name="z81" w:id="76"/>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6"/>
    <w:bookmarkStart w:name="z82" w:id="77"/>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7"/>
    <w:bookmarkStart w:name="z83" w:id="78"/>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78"/>
    <w:bookmarkStart w:name="z84" w:id="79"/>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79"/>
    <w:bookmarkStart w:name="z85" w:id="80"/>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0"/>
    <w:bookmarkStart w:name="z86" w:id="81"/>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1"/>
    <w:bookmarkStart w:name="z87" w:id="82"/>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2"/>
    <w:bookmarkStart w:name="z88" w:id="83"/>
    <w:p>
      <w:pPr>
        <w:spacing w:after="0"/>
        <w:ind w:left="0"/>
        <w:jc w:val="left"/>
      </w:pPr>
      <w:r>
        <w:rPr>
          <w:rFonts w:ascii="Times New Roman"/>
          <w:b/>
          <w:i w:val="false"/>
          <w:color w:val="000000"/>
        </w:rPr>
        <w:t xml:space="preserve"> Глава 4. Порядок расчета и оплаты коммунальных услуг</w:t>
      </w:r>
    </w:p>
    <w:bookmarkEnd w:id="83"/>
    <w:bookmarkStart w:name="z89" w:id="84"/>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акимата Тупкраганского района Мангистауской области от 09.11.2023 </w:t>
      </w:r>
      <w:r>
        <w:rPr>
          <w:rFonts w:ascii="Times New Roman"/>
          <w:b w:val="false"/>
          <w:i w:val="false"/>
          <w:color w:val="000000"/>
          <w:sz w:val="28"/>
        </w:rPr>
        <w:t>№ 164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0" w:id="85"/>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5"/>
    <w:bookmarkStart w:name="z91" w:id="86"/>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86"/>
    <w:bookmarkStart w:name="z92" w:id="87"/>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акимата Тупкраганского района Мангистауской области от 09.11.2023 </w:t>
      </w:r>
      <w:r>
        <w:rPr>
          <w:rFonts w:ascii="Times New Roman"/>
          <w:b w:val="false"/>
          <w:i w:val="false"/>
          <w:color w:val="000000"/>
          <w:sz w:val="28"/>
        </w:rPr>
        <w:t>№ 164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3" w:id="88"/>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 xml:space="preserve">статьи 10-2 </w:t>
      </w:r>
      <w:r>
        <w:rPr>
          <w:rFonts w:ascii="Times New Roman"/>
          <w:b w:val="false"/>
          <w:i w:val="false"/>
          <w:color w:val="000000"/>
          <w:sz w:val="28"/>
        </w:rPr>
        <w:t>Закона Республики Казахстан "О жилищных отношениях".</w:t>
      </w:r>
    </w:p>
    <w:bookmarkEnd w:id="88"/>
    <w:bookmarkStart w:name="z94" w:id="89"/>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89"/>
    <w:bookmarkStart w:name="z95" w:id="90"/>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0"/>
    <w:bookmarkStart w:name="z96" w:id="91"/>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1"/>
    <w:bookmarkStart w:name="z97" w:id="92"/>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2"/>
    <w:bookmarkStart w:name="z98" w:id="93"/>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93"/>
    <w:bookmarkStart w:name="z99" w:id="94"/>
    <w:p>
      <w:pPr>
        <w:spacing w:after="0"/>
        <w:ind w:left="0"/>
        <w:jc w:val="left"/>
      </w:pPr>
      <w:r>
        <w:rPr>
          <w:rFonts w:ascii="Times New Roman"/>
          <w:b/>
          <w:i w:val="false"/>
          <w:color w:val="000000"/>
        </w:rPr>
        <w:t xml:space="preserve"> Глава 5. Порядок разрешения разногласий</w:t>
      </w:r>
    </w:p>
    <w:bookmarkEnd w:id="94"/>
    <w:bookmarkStart w:name="z100" w:id="95"/>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5"/>
    <w:bookmarkStart w:name="z101" w:id="96"/>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6"/>
    <w:bookmarkStart w:name="z102" w:id="97"/>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7"/>
    <w:bookmarkStart w:name="z103" w:id="98"/>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98"/>
    <w:bookmarkStart w:name="z104" w:id="99"/>
    <w:p>
      <w:pPr>
        <w:spacing w:after="0"/>
        <w:ind w:left="0"/>
        <w:jc w:val="both"/>
      </w:pPr>
      <w:r>
        <w:rPr>
          <w:rFonts w:ascii="Times New Roman"/>
          <w:b w:val="false"/>
          <w:i w:val="false"/>
          <w:color w:val="000000"/>
          <w:sz w:val="28"/>
        </w:rPr>
        <w:t>
      34. </w:t>
      </w:r>
      <w:r>
        <w:rPr>
          <w:rFonts w:ascii="Times New Roman"/>
          <w:b w:val="false"/>
          <w:i w:val="false"/>
          <w:color w:val="000000"/>
          <w:sz w:val="28"/>
        </w:rPr>
        <w:t>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9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акимата Тупкраганского района Мангистауской области от 09.11.2023 </w:t>
      </w:r>
      <w:r>
        <w:rPr>
          <w:rFonts w:ascii="Times New Roman"/>
          <w:b w:val="false"/>
          <w:i w:val="false"/>
          <w:color w:val="000000"/>
          <w:sz w:val="28"/>
        </w:rPr>
        <w:t>№ 164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1" w:id="100"/>
    <w:p>
      <w:pPr>
        <w:spacing w:after="0"/>
        <w:ind w:left="0"/>
        <w:jc w:val="both"/>
      </w:pPr>
      <w:r>
        <w:rPr>
          <w:rFonts w:ascii="Times New Roman"/>
          <w:b w:val="false"/>
          <w:i w:val="false"/>
          <w:color w:val="000000"/>
          <w:sz w:val="28"/>
        </w:rPr>
        <w:t>
      35. </w:t>
      </w:r>
      <w:r>
        <w:rPr>
          <w:rFonts w:ascii="Times New Roman"/>
          <w:b w:val="false"/>
          <w:i w:val="false"/>
          <w:color w:val="000000"/>
          <w:sz w:val="28"/>
        </w:rPr>
        <w:t>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акимата Тупкраганского района Мангистауской области от 09.11.2023 </w:t>
      </w:r>
      <w:r>
        <w:rPr>
          <w:rFonts w:ascii="Times New Roman"/>
          <w:b w:val="false"/>
          <w:i w:val="false"/>
          <w:color w:val="000000"/>
          <w:sz w:val="28"/>
        </w:rPr>
        <w:t>№ 164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3" w:id="101"/>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01"/>
    <w:bookmarkStart w:name="z114" w:id="102"/>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02"/>
    <w:bookmarkStart w:name="z115" w:id="103"/>
    <w:p>
      <w:pPr>
        <w:spacing w:after="0"/>
        <w:ind w:left="0"/>
        <w:jc w:val="left"/>
      </w:pPr>
      <w:r>
        <w:rPr>
          <w:rFonts w:ascii="Times New Roman"/>
          <w:b/>
          <w:i w:val="false"/>
          <w:color w:val="000000"/>
        </w:rPr>
        <w:t xml:space="preserve"> Глава 6. Заключительные положения</w:t>
      </w:r>
    </w:p>
    <w:bookmarkEnd w:id="103"/>
    <w:bookmarkStart w:name="z116" w:id="104"/>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акимата Тупкараганского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ноября 2023 года №164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Біріңғай төлем құжаты/Единый платежный документ</w:t>
      </w:r>
    </w:p>
    <w:p>
      <w:pPr>
        <w:spacing w:after="0"/>
        <w:ind w:left="0"/>
        <w:jc w:val="both"/>
      </w:pPr>
      <w:r>
        <w:rPr>
          <w:rFonts w:ascii="Times New Roman"/>
          <w:b w:val="false"/>
          <w:i w:val="false"/>
          <w:color w:val="ff0000"/>
          <w:sz w:val="28"/>
        </w:rPr>
        <w:t xml:space="preserve">
      Сноска. Постановление дополнено приложением в соответствии с постановлением акимата Тупкраганского района Мангистауской области от 09.11.2023 </w:t>
      </w:r>
      <w:r>
        <w:rPr>
          <w:rFonts w:ascii="Times New Roman"/>
          <w:b w:val="false"/>
          <w:i w:val="false"/>
          <w:color w:val="ff0000"/>
          <w:sz w:val="28"/>
        </w:rPr>
        <w:t>№ 164</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w:t>
            </w:r>
          </w:p>
          <w:p>
            <w:pPr>
              <w:spacing w:after="20"/>
              <w:ind w:left="20"/>
              <w:jc w:val="both"/>
            </w:pPr>
            <w:r>
              <w:rPr>
                <w:rFonts w:ascii="Times New Roman"/>
                <w:b w:val="false"/>
                <w:i w:val="false"/>
                <w:color w:val="000000"/>
                <w:sz w:val="20"/>
              </w:rPr>
              <w:t>
(болған жағдайда)/Фамилия, имя,</w:t>
            </w:r>
          </w:p>
          <w:p>
            <w:pPr>
              <w:spacing w:after="20"/>
              <w:ind w:left="20"/>
              <w:jc w:val="both"/>
            </w:pPr>
            <w:r>
              <w:rPr>
                <w:rFonts w:ascii="Times New Roman"/>
                <w:b w:val="false"/>
                <w:i w:val="false"/>
                <w:color w:val="000000"/>
                <w:sz w:val="20"/>
              </w:rPr>
              <w:t>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p>
            <w:pPr>
              <w:spacing w:after="20"/>
              <w:ind w:left="20"/>
              <w:jc w:val="both"/>
            </w:pPr>
            <w:r>
              <w:rPr>
                <w:rFonts w:ascii="Times New Roman"/>
                <w:b w:val="false"/>
                <w:i w:val="false"/>
                <w:color w:val="000000"/>
                <w:sz w:val="20"/>
              </w:rPr>
              <w:t>
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тердің аталуы/</w:t>
            </w:r>
          </w:p>
          <w:p>
            <w:pPr>
              <w:spacing w:after="20"/>
              <w:ind w:left="20"/>
              <w:jc w:val="both"/>
            </w:pPr>
            <w:r>
              <w:rPr>
                <w:rFonts w:ascii="Times New Roman"/>
                <w:b w:val="false"/>
                <w:i w:val="false"/>
                <w:color w:val="000000"/>
                <w:sz w:val="20"/>
              </w:rPr>
              <w:t>
Наиме 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 лем/ Опла 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 ғы  көрсет кіш/ Преды дущие  пока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  көрсет кіш/ Теку щие пока 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 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 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 слено  за  ______ год/  2023  жылғы  ____  үшін есеп 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 расчет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нетін сомма /К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снабжение/</w:t>
            </w:r>
          </w:p>
          <w:p>
            <w:pPr>
              <w:spacing w:after="20"/>
              <w:ind w:left="20"/>
              <w:jc w:val="both"/>
            </w:pPr>
            <w:r>
              <w:rPr>
                <w:rFonts w:ascii="Times New Roman"/>
                <w:b w:val="false"/>
                <w:i w:val="false"/>
                <w:color w:val="000000"/>
                <w:sz w:val="20"/>
              </w:rPr>
              <w:t>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 водоснаб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 жение/</w:t>
            </w:r>
          </w:p>
          <w:p>
            <w:pPr>
              <w:spacing w:after="20"/>
              <w:ind w:left="20"/>
              <w:jc w:val="both"/>
            </w:pPr>
            <w:r>
              <w:rPr>
                <w:rFonts w:ascii="Times New Roman"/>
                <w:b w:val="false"/>
                <w:i w:val="false"/>
                <w:color w:val="000000"/>
                <w:sz w:val="20"/>
              </w:rPr>
              <w:t>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p>
            <w:pPr>
              <w:spacing w:after="20"/>
              <w:ind w:left="20"/>
              <w:jc w:val="both"/>
            </w:pPr>
            <w:r>
              <w:rPr>
                <w:rFonts w:ascii="Times New Roman"/>
                <w:b w:val="false"/>
                <w:i w:val="false"/>
                <w:color w:val="000000"/>
                <w:sz w:val="20"/>
              </w:rPr>
              <w:t>
Водо 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 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w:t>
            </w:r>
          </w:p>
          <w:p>
            <w:pPr>
              <w:spacing w:after="20"/>
              <w:ind w:left="20"/>
              <w:jc w:val="both"/>
            </w:pPr>
            <w:r>
              <w:rPr>
                <w:rFonts w:ascii="Times New Roman"/>
                <w:b w:val="false"/>
                <w:i w:val="false"/>
                <w:color w:val="000000"/>
                <w:sz w:val="20"/>
              </w:rPr>
              <w:t>
Обслужи 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 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