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b10f" w14:textId="1b2b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23 декабря 2022 года № 21/205 "О районном бюджете на 2023- 2025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3 мая 2023 года № 2/14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"О районном бюджете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21/205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14 495 385,2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10 632 816,3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179 283,0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 – 87 833,9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3 595 452,0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14 527 765,4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151 536,0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258 750,0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107 214,0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финансовых активов государства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-183 916,2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– 183 916,2 тысяч тенге;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258 750,0 тысяч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107 214,0 тысяч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бюджетных средств – 32 380,2 тысяч тенге.";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на 2023 год в бюджеты сел и сельских округов выделена субвенция в сумме 924 630,1 тысячи тенге, в том числе: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Болашак – 61 185,0 тысяч тенге;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Бостан – 69 786,8 тысяч тенге;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Жетыбай – 189 093,1 тысяч тенге;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Куланды – 84 710,0 тысяч тенге;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Курык – 270 416,8 тысячи тенге;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Мунайшы – 139 420,6 тысяч тенге;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Сенек – 110 017,8 тысяч тенге.";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акимата района в сумме 6 900,0 тысяч тенге.";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Калаубай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мая 2023 года № 2/14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21/205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14 495 385,2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10 632 816,3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288 711,4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273 511,4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119 021,8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119 021,8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10 132 294,1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10 116 120,0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179 283,0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169 431,0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159 158,0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87 833,9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75 191,9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73 472,9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3 595 452,0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3 595 452,0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3 595 452,0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14 527 765,4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1 688 651,0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2 400 469,0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1 929 603,0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972 794,0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1 599 711,0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1 286 117,0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917 903,0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7 173 801,4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7 173 801,4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4 136 468,0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2 096 789,3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909 709,1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-183 916,2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