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480c" w14:textId="ded4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водного хозяйства Министерства водных ресурсов и ирригации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6 октября 2023 года № 4-Ө. Отменен приказом Министра водных ресурсов и ирригации РК от 05.08.2024 № 129-НҚ.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водных ресурсов и ирригации РК от 05.08.2024 </w:t>
      </w:r>
      <w:r>
        <w:rPr>
          <w:rFonts w:ascii="Times New Roman"/>
          <w:b w:val="false"/>
          <w:i w:val="false"/>
          <w:color w:val="ff0000"/>
          <w:sz w:val="28"/>
        </w:rPr>
        <w:t>№ 129-НҚ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и приказа Министра водных ресурсов и ирригации Республики Казахстан от 20 сентября 2023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водного хозяйства Министерства водных ресурсов и ирригации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водного хозяйства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следующие приказы: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1 августа 2019 года № 8-П "Об утверждении Положения о Комитете по водным ресурсам Министерства экологии, геологии и природных ресурсов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23 февраля 2021 года № 39-Ө "О внесении изменений и дополнений в приказ Ответственного секретаря Министерства экологии, геологии и природных ресурсов Республики Казахстан от 1 августа 2019 года № 8-П "Об утверждении Положения о Комитете по водным ресурсам Министерства экологии, геологии и природных ресурсов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11 октября 2021 года № 405-Ө "О внесении изменений и дополнений в приказ Ответственного секретаря Министерства экологии, геологии и природных ресурсов Республики Казахстан от 1 августа 2019 года № 8-П "Об утверждении Положения о Комитете по водным ресурсам Министерства экологии, геологии и природных ресурсов Республики Казахстан".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 № 4-Ө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водного хозяйства</w:t>
      </w:r>
      <w:r>
        <w:br/>
      </w:r>
      <w:r>
        <w:rPr>
          <w:rFonts w:ascii="Times New Roman"/>
          <w:b/>
          <w:i w:val="false"/>
          <w:color w:val="000000"/>
        </w:rPr>
        <w:t>Министерства водных ресурсов и ирригации Республики Казахстан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водного хозяйства Министерства водных ресурсов и ирригации Республики Казахстан" (далее – Комитет) является ведомством в пределах компетенции Министерства водных ресурсов и ирригации Республики Казахстан (далее – Министерство), осуществляющим стратегические, регулятивные, реализационные и контрольные функции в области использования и охраны водного фонда.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Есильский район, проспект Мәңгілік ел, 8, административное здание "Дом министерств".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водного хозяйства Министерства водных ресурсов и ирригации Республики Казахстан".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Комитета осуществляется из республиканского бюджета.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обеспечение координации по вопросам реализации государственной политики, выполнение стратегических, регулятивных, реализационных и контрольно-надзорных функций в сфере управления водными ресурсами.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Комитета: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во взаимоотношения со структурными подразделениями Министерства экологии и природных ресурсов Республики Казахстан для обеспечения оперативного решения вопросов производственной деятельности, входящей в компетенцию Комитета;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и не государственных органов и организаций, должностных лиц информацию, документы и материалы, необходимые для решения вопросов, отнесенных к компетенции Комитета;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деятельности, регулируемой Комитетом;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в соответствии с действующим законодательством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охраняемые законом интересы физических и юридических лиц,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стандартов государственных услуг;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информированности получателей государственных услуг о порядке оказания государственных услуг;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 и обращений получателей государственных услуг;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и выявление системных проблем, поднимаемых заявителями;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и качественно выполнять возложенные в соответствии с настоящим Положением на Комитет функции.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схемы комплексного использования и охраны водных ресурсов по бассейнам основных рек и других водных объектов в целом по республике;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критерии безопасности водохозяйственных систем и сооружений, правила определения критериев безопасности водохозяйственных систем и сооружений;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удельные нормы водопотребления и водоотведения;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методику по разработке удельных норм водопотребления и водоотведения;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типовые правила общего водопользования;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форму заявления на получение разрешения на специальное водопользование и форму разрешения на специальное водопользование;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предоставления в аренду и доверительное управление водохозяйственных сооружений;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порядок обеспечения безопасности водохозяйственных систем и сооружений;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порядок предоставления водных объектов в обособленное или совместное пользование на конкурсной основе;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порядок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правила плавания и производства хозяйственных, исследовательских, изыскательских и промысловых работ в территориальных водах;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правила эксплуатации водохозяйственных сооружений, расположенных непосредственно на водных объектах;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правила первичного учета вод;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перечень особо важных групповых систем водоснабжения, являющихся безальтернативными источниками питьевого водоснабжения;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порядок разработки и утверждения генеральных и бассейновых схем комплексного использования и охраны водных ресурсов и водохозяйственных балансов;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области использования и охраны водного фонда;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порядок ведения государственного учета вод и их использования, государственного водного кадастра и государственного мониторинга водных объектов, осуществляет государственный учет вод и их использования, ведение государственного водного кадастра и государственного мониторинга водных объектов;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создает информационную базу данных водных объектов и обеспечивает доступ к ней всех заинтересованных лиц;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режим использования водных объектов и источников питьевого водоснабжения;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правила эксплуатации водохозяйственных, гидромелиоративных систем и сооружений;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проектные, изыскательские, научно-исследовательские и конструкторские работы в области использования и охраны водного фонда, водоснабжения и водоотведения вне пределов населенных пунктов;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эксплуатацию водных объектов, водохозяйственных сооружений, находящихся в республиканской собственности;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подготавливает и реализует инвестиционные проекты в водном хозяйстве;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выработке приоритетных направлений межгосударственного сотрудничества в области использования и охраны водного фонда;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разработке,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порядке, определяемом уполномоченным органом в области охраны окружающей среды;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сотрудничество с сопредельными государствами по вопросам регулирования водных отношений, рационального использования и охраны трансграничных вод в порядке, установленном законодательством Республики Казахстан;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правила установления водоохранных зон и полос;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генеральную схему комплексного использования и охраны водных ресурсов;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бассейновые схемы комплексного использования и охраны водных ресурсов и водохозяйственные балансы;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методическое обеспечение деятельности водохозяйственных организаций;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порядок проведения паспортизации гидромелиоративных систем и водохозяйственных сооружений, а также форму паспорта;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требования, предъявляемые к организациям, аттестуемым на право проведения работ в области безопасности плотин;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аттестацию организаций на право проведения работ в области безопасности плотин;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правила, определяющие критерии отнесения плотин к декларируемым, и правила разработки декларации безопасности плотины;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нормативные правовые акты в области безопасности плотин;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правила выполнения многофакторного обследования гидротехнических сооружений и основного оборудования;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проектирование, строительство и размещение на водных объектах и (или) водоохранных зонах (кроме водоохранных полос) новых объектов (зданий, сооружений, их комплексов и коммуникаций), а также реконструкцию (расширение, модернизацию, техническое перевооружение, перепрофилирование) существующих объектов, возведенных до отнесения занимаемых ими земельных участков к водоохранным зонам и полосам или иным особо охраняемым природным территориям;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рассматривает обращения услугополучателей по вопросам оказания государственных услуг;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по определению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рассматривает, согласовывает в случаях, предусмотренных Законом Республики Казахстан "О государственном имуществе", и утверждает планы развития республиканских государственных предприятий и отчеты по их исполнению;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управление республиканскими государственными предприятиями и республиканскими государственными учреждениями в регулируемой сфере;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утверждает устав (положение) республиканских государственных учреждений в регулируемой сфере, внесение в него изменений и дополнений;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утверждает годовую финансовую отчетность республиканского юридического лица в регулируемой сфере;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организацию проведения государственных закупок;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Комитета при организации деятельности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 Председатель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Комитета, назначается на должность и освобождается от должности в соответствии с законодательством Республики Казахстан.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в Министерство предложения по структуре и штатной численности Комитета, и его территориальных подразделений;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должности и освобождает от должностей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назначает на должности и освобождает от должностей руководителей подведомственных организаций по согласованию с Министерством;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заместителей руководителей подведомственных организаций;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заместителей руководителей территориальных подразделений;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согласие на назначение и освобождение от должностей руководителей территориальных подразделений (директоров филиалов и представительств) подведомственных организаций;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в Министерство о привлечении к дисциплинарной ответственности руководителей территориальных подразделений;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должностные инструкции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принимает меры по противодействию коррупции в Комитете и его территориальных подразделениях, организует мероприятия по противодействию коррупции и несет персональную ответственность в Комитете, территориальных подразделениях и подведомственных организациях Комитета;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общее руководство финансово-хозяйственной деятельности и проведения государственных закупок в Комитете;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поощряет и налагает дисциплинарные взыскания на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лиц, а также на руководителей подведомственных организаций и их заместителей;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руководителей и заместителей руководителей подведомственных организаций, а также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решает вопросы командирования (за исключением командировки заграницу), оказание материальной помощи, подготовки, переподготовки и повышение квалификации, поощрения, выплаты надбавок руководителям территориальных подразделений;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решает вопросы командирования, оказание материальной помощи, подготовки, переподготовки и повышение квалификации, поощрения, выплаты надбавок, налагает дисциплинарные взыскания на заместителей руководителей территориальных подразделений Комитета;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по возложению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положения структурных подразделений и в пределах своей компетенции учредительные документы подведомственных организаций Комитета, а также положения территориальных подразделений, находящихся в ведении Комитета;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структуру и согласовывает штатное расписания подведомственных организаций Комитета;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в установленном законодательством порядке технико-экономические обоснования или проектно-сметные документации на строительство объектов, финансируемых за счет целевых бюджетных средств;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предложения по формированию государственной политики в регулируемой сфере;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компетенцию и порядок взаимодействия территориальных подразделений с Комитетом;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отменяет или приостанавливает полностью или в части действие актов территориальных подразделений и подведомственных организаций;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представляет Комитет в государственных органах и иных организациях без доверенности;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в уполномоченный орган по государственному имуществу представление о внесении изменений и дополнений в Устав подведомственной организации;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законами и актами Президента Республики Казахстан.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Комитетом, относится к республиканской собственности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водного хозяйства Министерства водных ресурсов и ирригации Республики Казахстан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водных ресурсов и ирригации РК от 07.02.2024 </w:t>
      </w:r>
      <w:r>
        <w:rPr>
          <w:rFonts w:ascii="Times New Roman"/>
          <w:b w:val="false"/>
          <w:i w:val="false"/>
          <w:color w:val="ff0000"/>
          <w:sz w:val="28"/>
        </w:rPr>
        <w:t>№ 26-НҚ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"Казводхоз" Комитета водного хозяйства Министерства водных ресурсов и ирригации Республики Казахстан.</w:t>
      </w:r>
    </w:p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водного хозяйства Министерства водных ресурсов и ирригации Республики Казахстан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Казахстан";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"Балкаш-Алакольская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Казахстан";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"Ертисская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Казахстан";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Казахстан";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"Нура-Сарысуская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Казахстан";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"Тобол-Торгайская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Казахстан";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"Жайык- Каспийская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Казахстан";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Казахстан".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